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4A" w:rsidRPr="00F74650" w:rsidRDefault="00912140" w:rsidP="00F87AD8">
      <w:pPr>
        <w:pStyle w:val="berschrift1"/>
        <w:rPr>
          <w:lang w:val="en-GB"/>
        </w:rPr>
      </w:pPr>
      <w:r w:rsidRPr="00F74650">
        <w:rPr>
          <w:lang w:val="en-GB"/>
        </w:rPr>
        <w:t>Press Release</w:t>
      </w:r>
      <w:r w:rsidR="00F87AD8" w:rsidRPr="00F74650">
        <w:rPr>
          <w:lang w:val="en-GB"/>
        </w:rPr>
        <w:br/>
      </w:r>
    </w:p>
    <w:p w:rsidR="00912140" w:rsidRPr="00F74650" w:rsidRDefault="00912140" w:rsidP="00912140">
      <w:pPr>
        <w:pStyle w:val="Titel"/>
        <w:rPr>
          <w:sz w:val="40"/>
          <w:szCs w:val="40"/>
          <w:lang w:val="en-GB"/>
        </w:rPr>
      </w:pPr>
      <w:r w:rsidRPr="00F74650">
        <w:rPr>
          <w:sz w:val="40"/>
          <w:szCs w:val="40"/>
          <w:lang w:val="en-GB"/>
        </w:rPr>
        <w:t>„</w:t>
      </w:r>
      <w:proofErr w:type="gramStart"/>
      <w:r w:rsidRPr="00F74650">
        <w:rPr>
          <w:sz w:val="40"/>
          <w:szCs w:val="40"/>
          <w:lang w:val="en-GB"/>
        </w:rPr>
        <w:t>u::Lux</w:t>
      </w:r>
      <w:proofErr w:type="gramEnd"/>
      <w:r w:rsidRPr="00F74650">
        <w:rPr>
          <w:sz w:val="40"/>
          <w:szCs w:val="40"/>
          <w:lang w:val="en-GB"/>
        </w:rPr>
        <w:t xml:space="preserve"> Switch“ is THE intelligent room control unit </w:t>
      </w:r>
    </w:p>
    <w:p w:rsidR="00985A83" w:rsidRPr="00F74650" w:rsidRDefault="00E81213" w:rsidP="006B6AE2">
      <w:pPr>
        <w:pStyle w:val="Untertitel"/>
        <w:rPr>
          <w:lang w:val="en-GB"/>
        </w:rPr>
      </w:pPr>
      <w:r w:rsidRPr="00F74650">
        <w:rPr>
          <w:lang w:val="en-GB"/>
        </w:rPr>
        <w:t>Wi</w:t>
      </w:r>
      <w:r w:rsidR="00E46AA4">
        <w:rPr>
          <w:lang w:val="en-GB"/>
        </w:rPr>
        <w:t xml:space="preserve">th reliable control partners </w:t>
      </w:r>
      <w:proofErr w:type="gramStart"/>
      <w:r w:rsidR="00E46AA4">
        <w:rPr>
          <w:lang w:val="en-GB"/>
        </w:rPr>
        <w:t xml:space="preserve">the </w:t>
      </w:r>
      <w:r w:rsidRPr="00F74650">
        <w:rPr>
          <w:lang w:val="en-GB"/>
        </w:rPr>
        <w:t xml:space="preserve"> intelligent</w:t>
      </w:r>
      <w:proofErr w:type="gramEnd"/>
      <w:r w:rsidRPr="00F74650">
        <w:rPr>
          <w:lang w:val="en-GB"/>
        </w:rPr>
        <w:t xml:space="preserve"> switch offers THE simple complete solution for demanding building technology – convenient and cost-optimized</w:t>
      </w:r>
    </w:p>
    <w:p w:rsidR="007255B9" w:rsidRPr="00F74650" w:rsidRDefault="00E645F2" w:rsidP="00792615">
      <w:pPr>
        <w:jc w:val="both"/>
        <w:rPr>
          <w:rFonts w:ascii="Arial" w:hAnsi="Arial" w:cs="Arial"/>
          <w:lang w:val="en-GB"/>
        </w:rPr>
      </w:pPr>
      <w:r w:rsidRPr="00F74650">
        <w:rPr>
          <w:rFonts w:ascii="Arial" w:hAnsi="Arial" w:cs="Arial"/>
          <w:lang w:val="en-GB"/>
        </w:rPr>
        <w:t xml:space="preserve">Unilateral stand-alone solutions and confusing switch </w:t>
      </w:r>
      <w:r w:rsidR="00483D91" w:rsidRPr="00F74650">
        <w:rPr>
          <w:rFonts w:ascii="Arial" w:hAnsi="Arial" w:cs="Arial"/>
          <w:lang w:val="en-GB"/>
        </w:rPr>
        <w:t>accumulations</w:t>
      </w:r>
      <w:r w:rsidRPr="00F74650">
        <w:rPr>
          <w:rFonts w:ascii="Arial" w:hAnsi="Arial" w:cs="Arial"/>
          <w:lang w:val="en-GB"/>
        </w:rPr>
        <w:t xml:space="preserve"> which require much space on the wall are a thing of the past. </w:t>
      </w:r>
      <w:r w:rsidR="006D2E33" w:rsidRPr="00F74650">
        <w:rPr>
          <w:rFonts w:ascii="Arial" w:hAnsi="Arial" w:cs="Arial"/>
          <w:lang w:val="en-GB"/>
        </w:rPr>
        <w:t>Through its free designable colour graphic display the “u::Lux Switch” allows the</w:t>
      </w:r>
      <w:r w:rsidR="007354C1" w:rsidRPr="00F74650">
        <w:rPr>
          <w:rFonts w:ascii="Arial" w:hAnsi="Arial" w:cs="Arial"/>
          <w:lang w:val="en-GB"/>
        </w:rPr>
        <w:t xml:space="preserve"> individual operation of the entire technical building equipment in the fields of Smart Building and Smart Home. </w:t>
      </w:r>
      <w:proofErr w:type="gramStart"/>
      <w:r w:rsidR="00ED38D2" w:rsidRPr="00F74650">
        <w:rPr>
          <w:rFonts w:ascii="Arial" w:hAnsi="Arial" w:cs="Arial"/>
          <w:lang w:val="en-GB"/>
        </w:rPr>
        <w:t>u::Lux</w:t>
      </w:r>
      <w:proofErr w:type="gramEnd"/>
      <w:r w:rsidR="00ED38D2" w:rsidRPr="00F74650">
        <w:rPr>
          <w:rFonts w:ascii="Arial" w:hAnsi="Arial" w:cs="Arial"/>
          <w:lang w:val="en-GB"/>
        </w:rPr>
        <w:t xml:space="preserve"> and its control partners </w:t>
      </w:r>
      <w:r w:rsidR="00BF0679" w:rsidRPr="00F74650">
        <w:rPr>
          <w:rFonts w:ascii="Arial" w:hAnsi="Arial" w:cs="Arial"/>
          <w:lang w:val="en-GB"/>
        </w:rPr>
        <w:t xml:space="preserve">B-control, </w:t>
      </w:r>
      <w:proofErr w:type="spellStart"/>
      <w:r w:rsidR="00BF0679" w:rsidRPr="00F74650">
        <w:rPr>
          <w:rFonts w:ascii="Arial" w:hAnsi="Arial" w:cs="Arial"/>
          <w:lang w:val="en-GB"/>
        </w:rPr>
        <w:t>evonHOME</w:t>
      </w:r>
      <w:proofErr w:type="spellEnd"/>
      <w:r w:rsidR="00BF0679" w:rsidRPr="00F74650">
        <w:rPr>
          <w:rFonts w:ascii="Arial" w:hAnsi="Arial" w:cs="Arial"/>
          <w:lang w:val="en-GB"/>
        </w:rPr>
        <w:t xml:space="preserve">, </w:t>
      </w:r>
      <w:proofErr w:type="spellStart"/>
      <w:r w:rsidR="00BF0679" w:rsidRPr="00F74650">
        <w:rPr>
          <w:rFonts w:ascii="Arial" w:hAnsi="Arial" w:cs="Arial"/>
          <w:lang w:val="en-GB"/>
        </w:rPr>
        <w:t>iBricks</w:t>
      </w:r>
      <w:proofErr w:type="spellEnd"/>
      <w:r w:rsidR="00BF0679" w:rsidRPr="00F74650">
        <w:rPr>
          <w:rFonts w:ascii="Arial" w:hAnsi="Arial" w:cs="Arial"/>
          <w:lang w:val="en-GB"/>
        </w:rPr>
        <w:t xml:space="preserve"> </w:t>
      </w:r>
      <w:r w:rsidR="00ED38D2" w:rsidRPr="00F74650">
        <w:rPr>
          <w:rFonts w:ascii="Arial" w:hAnsi="Arial" w:cs="Arial"/>
          <w:lang w:val="en-GB"/>
        </w:rPr>
        <w:t>a</w:t>
      </w:r>
      <w:r w:rsidR="00BF0679" w:rsidRPr="00F74650">
        <w:rPr>
          <w:rFonts w:ascii="Arial" w:hAnsi="Arial" w:cs="Arial"/>
          <w:lang w:val="en-GB"/>
        </w:rPr>
        <w:t xml:space="preserve">nd </w:t>
      </w:r>
      <w:proofErr w:type="spellStart"/>
      <w:r w:rsidR="00BF0679" w:rsidRPr="00F74650">
        <w:rPr>
          <w:rFonts w:ascii="Arial" w:hAnsi="Arial" w:cs="Arial"/>
          <w:lang w:val="en-GB"/>
        </w:rPr>
        <w:t>Inno</w:t>
      </w:r>
      <w:proofErr w:type="spellEnd"/>
      <w:r w:rsidR="004252C9">
        <w:rPr>
          <w:rFonts w:ascii="Arial" w:hAnsi="Arial" w:cs="Arial"/>
          <w:lang w:val="en-GB"/>
        </w:rPr>
        <w:t>-C</w:t>
      </w:r>
      <w:bookmarkStart w:id="0" w:name="_GoBack"/>
      <w:bookmarkEnd w:id="0"/>
      <w:r w:rsidR="00BF0679" w:rsidRPr="00F74650">
        <w:rPr>
          <w:rFonts w:ascii="Arial" w:hAnsi="Arial" w:cs="Arial"/>
          <w:lang w:val="en-GB"/>
        </w:rPr>
        <w:t xml:space="preserve">ube </w:t>
      </w:r>
      <w:r w:rsidR="00ED38D2" w:rsidRPr="00F74650">
        <w:rPr>
          <w:rFonts w:ascii="Arial" w:hAnsi="Arial" w:cs="Arial"/>
          <w:lang w:val="en-GB"/>
        </w:rPr>
        <w:t>combine their core competences to a</w:t>
      </w:r>
      <w:r w:rsidR="00040580" w:rsidRPr="00F74650">
        <w:rPr>
          <w:rFonts w:ascii="Arial" w:hAnsi="Arial" w:cs="Arial"/>
          <w:lang w:val="en-GB"/>
        </w:rPr>
        <w:t xml:space="preserve"> holistic </w:t>
      </w:r>
      <w:r w:rsidR="00ED38D2" w:rsidRPr="00F74650">
        <w:rPr>
          <w:rFonts w:ascii="Arial" w:hAnsi="Arial" w:cs="Arial"/>
          <w:lang w:val="en-GB"/>
        </w:rPr>
        <w:t xml:space="preserve">complete solution. </w:t>
      </w:r>
      <w:r w:rsidR="00040580" w:rsidRPr="00F74650">
        <w:rPr>
          <w:rFonts w:ascii="Arial" w:hAnsi="Arial" w:cs="Arial"/>
          <w:lang w:val="en-GB"/>
        </w:rPr>
        <w:t xml:space="preserve">The u::Lux Switch is fully integrated into the software tools of these partners. They work together as a strong unit for building automation across the trades. </w:t>
      </w:r>
      <w:r w:rsidR="00BA50E8" w:rsidRPr="00F74650">
        <w:rPr>
          <w:rFonts w:ascii="Arial" w:hAnsi="Arial" w:cs="Arial"/>
          <w:lang w:val="en-GB"/>
        </w:rPr>
        <w:t>Thanks to</w:t>
      </w:r>
      <w:r w:rsidR="0001007B" w:rsidRPr="00F74650">
        <w:rPr>
          <w:rFonts w:ascii="Arial" w:hAnsi="Arial" w:cs="Arial"/>
          <w:lang w:val="en-GB"/>
        </w:rPr>
        <w:t xml:space="preserve"> t</w:t>
      </w:r>
      <w:r w:rsidR="00BA50E8" w:rsidRPr="00F74650">
        <w:rPr>
          <w:rFonts w:ascii="Arial" w:hAnsi="Arial" w:cs="Arial"/>
          <w:lang w:val="en-GB"/>
        </w:rPr>
        <w:t xml:space="preserve">he </w:t>
      </w:r>
      <w:r w:rsidR="0001007B" w:rsidRPr="00F74650">
        <w:rPr>
          <w:rFonts w:ascii="Arial" w:hAnsi="Arial" w:cs="Arial"/>
          <w:lang w:val="en-GB"/>
        </w:rPr>
        <w:t>simple and quick configuration as well as the fast commissioning of the system</w:t>
      </w:r>
      <w:r w:rsidR="0052450D" w:rsidRPr="00F74650">
        <w:rPr>
          <w:rFonts w:ascii="Arial" w:hAnsi="Arial" w:cs="Arial"/>
          <w:lang w:val="en-GB"/>
        </w:rPr>
        <w:t xml:space="preserve"> costs are saved in projects of any type and size. The system remains variable and open for future expansions.</w:t>
      </w:r>
    </w:p>
    <w:p w:rsidR="0007176B" w:rsidRPr="00F74650" w:rsidRDefault="0052450D" w:rsidP="00792615">
      <w:pPr>
        <w:jc w:val="both"/>
        <w:rPr>
          <w:rFonts w:ascii="Arial" w:hAnsi="Arial" w:cs="Arial"/>
          <w:lang w:val="en-GB"/>
        </w:rPr>
      </w:pPr>
      <w:r w:rsidRPr="00F74650">
        <w:rPr>
          <w:rFonts w:ascii="Arial" w:hAnsi="Arial" w:cs="Arial"/>
          <w:lang w:val="en-GB"/>
        </w:rPr>
        <w:t xml:space="preserve">Furthermore, the switch is compatible </w:t>
      </w:r>
      <w:r w:rsidR="006865C4" w:rsidRPr="00F74650">
        <w:rPr>
          <w:rFonts w:ascii="Arial" w:hAnsi="Arial" w:cs="Arial"/>
          <w:lang w:val="en-GB"/>
        </w:rPr>
        <w:t xml:space="preserve">with controls such as </w:t>
      </w:r>
      <w:proofErr w:type="spellStart"/>
      <w:r w:rsidR="00226ECC" w:rsidRPr="00F74650">
        <w:rPr>
          <w:rFonts w:ascii="Arial" w:hAnsi="Arial" w:cs="Arial"/>
          <w:lang w:val="en-GB"/>
        </w:rPr>
        <w:t>automationNEXT</w:t>
      </w:r>
      <w:proofErr w:type="spellEnd"/>
      <w:r w:rsidR="00226ECC" w:rsidRPr="00F74650">
        <w:rPr>
          <w:rFonts w:ascii="Arial" w:hAnsi="Arial" w:cs="Arial"/>
          <w:color w:val="FF0000"/>
          <w:lang w:val="en-GB"/>
        </w:rPr>
        <w:t>,</w:t>
      </w:r>
      <w:r w:rsidR="00226ECC" w:rsidRPr="00F74650">
        <w:rPr>
          <w:rFonts w:ascii="Arial" w:hAnsi="Arial" w:cs="Arial"/>
          <w:lang w:val="en-GB"/>
        </w:rPr>
        <w:t xml:space="preserve"> </w:t>
      </w:r>
      <w:proofErr w:type="spellStart"/>
      <w:r w:rsidR="0007176B" w:rsidRPr="00F74650">
        <w:rPr>
          <w:rFonts w:ascii="Arial" w:hAnsi="Arial" w:cs="Arial"/>
          <w:lang w:val="en-GB"/>
        </w:rPr>
        <w:t>Beckhoff</w:t>
      </w:r>
      <w:proofErr w:type="spellEnd"/>
      <w:r w:rsidR="003F33DB" w:rsidRPr="00F74650">
        <w:rPr>
          <w:rFonts w:ascii="Arial" w:hAnsi="Arial" w:cs="Arial"/>
          <w:lang w:val="en-GB"/>
        </w:rPr>
        <w:t>,</w:t>
      </w:r>
      <w:r w:rsidR="0007176B" w:rsidRPr="00F74650">
        <w:rPr>
          <w:rFonts w:ascii="Arial" w:hAnsi="Arial" w:cs="Arial"/>
          <w:lang w:val="en-GB"/>
        </w:rPr>
        <w:t xml:space="preserve"> </w:t>
      </w:r>
      <w:proofErr w:type="spellStart"/>
      <w:r w:rsidR="00226ECC" w:rsidRPr="00F74650">
        <w:rPr>
          <w:rFonts w:ascii="Arial" w:hAnsi="Arial" w:cs="Arial"/>
          <w:lang w:val="en-GB"/>
        </w:rPr>
        <w:t>Loxone</w:t>
      </w:r>
      <w:proofErr w:type="spellEnd"/>
      <w:r w:rsidR="00226ECC" w:rsidRPr="00F74650">
        <w:rPr>
          <w:rFonts w:ascii="Arial" w:hAnsi="Arial" w:cs="Arial"/>
          <w:lang w:val="en-GB"/>
        </w:rPr>
        <w:t xml:space="preserve"> </w:t>
      </w:r>
      <w:r w:rsidR="006865C4" w:rsidRPr="00F74650">
        <w:rPr>
          <w:rFonts w:ascii="Arial" w:hAnsi="Arial" w:cs="Arial"/>
          <w:lang w:val="en-GB"/>
        </w:rPr>
        <w:t xml:space="preserve">and </w:t>
      </w:r>
      <w:proofErr w:type="spellStart"/>
      <w:r w:rsidR="006865C4" w:rsidRPr="00F74650">
        <w:rPr>
          <w:rFonts w:ascii="Arial" w:hAnsi="Arial" w:cs="Arial"/>
          <w:lang w:val="en-GB"/>
        </w:rPr>
        <w:t>Wago</w:t>
      </w:r>
      <w:proofErr w:type="spellEnd"/>
      <w:r w:rsidR="0007176B" w:rsidRPr="00F74650">
        <w:rPr>
          <w:rFonts w:ascii="Arial" w:hAnsi="Arial" w:cs="Arial"/>
          <w:lang w:val="en-GB"/>
        </w:rPr>
        <w:t xml:space="preserve">. </w:t>
      </w:r>
      <w:r w:rsidR="006865C4" w:rsidRPr="00F74650">
        <w:rPr>
          <w:rFonts w:ascii="Arial" w:hAnsi="Arial" w:cs="Arial"/>
          <w:lang w:val="en-GB"/>
        </w:rPr>
        <w:t xml:space="preserve">Here the configuration is done through the free PC software “u::Lux </w:t>
      </w:r>
      <w:proofErr w:type="spellStart"/>
      <w:r w:rsidR="006865C4" w:rsidRPr="00F74650">
        <w:rPr>
          <w:rFonts w:ascii="Arial" w:hAnsi="Arial" w:cs="Arial"/>
          <w:lang w:val="en-GB"/>
        </w:rPr>
        <w:t>Config</w:t>
      </w:r>
      <w:proofErr w:type="spellEnd"/>
      <w:r w:rsidR="006865C4" w:rsidRPr="00F74650">
        <w:rPr>
          <w:rFonts w:ascii="Arial" w:hAnsi="Arial" w:cs="Arial"/>
          <w:lang w:val="en-GB"/>
        </w:rPr>
        <w:t>”.</w:t>
      </w:r>
    </w:p>
    <w:p w:rsidR="0007176B" w:rsidRPr="00F74650" w:rsidRDefault="000D3440" w:rsidP="00792615">
      <w:pPr>
        <w:jc w:val="both"/>
        <w:rPr>
          <w:rFonts w:ascii="Arial" w:hAnsi="Arial" w:cs="Arial"/>
          <w:lang w:val="en-GB"/>
        </w:rPr>
      </w:pPr>
      <w:r w:rsidRPr="00F74650">
        <w:rPr>
          <w:rFonts w:ascii="Arial" w:hAnsi="Arial" w:cs="Arial"/>
          <w:lang w:val="en-GB"/>
        </w:rPr>
        <w:t>Different operation modes like day-/night mode, summer-/winter operation</w:t>
      </w:r>
      <w:r w:rsidR="00972823" w:rsidRPr="00F74650">
        <w:rPr>
          <w:rFonts w:ascii="Arial" w:hAnsi="Arial" w:cs="Arial"/>
          <w:lang w:val="en-GB"/>
        </w:rPr>
        <w:t>, presence and absence mode of residents and stuff enable an energy-saving operation of flats and detached houses as well as the energy-efficient management of office complexes, administration buildings and hotel facilities.</w:t>
      </w:r>
    </w:p>
    <w:p w:rsidR="000D4932" w:rsidRPr="00F74650" w:rsidRDefault="00DF6BDC" w:rsidP="00792615">
      <w:pPr>
        <w:jc w:val="both"/>
        <w:rPr>
          <w:rFonts w:ascii="Arial" w:hAnsi="Arial" w:cs="Arial"/>
          <w:lang w:val="en-GB"/>
        </w:rPr>
      </w:pPr>
      <w:r w:rsidRPr="00F74650">
        <w:rPr>
          <w:rFonts w:ascii="Arial" w:hAnsi="Arial" w:cs="Arial"/>
          <w:lang w:val="en-GB"/>
        </w:rPr>
        <w:t xml:space="preserve">With the modern and demand-oriented control of automation systems u::Lux and its control partners are also reacting to the growing comfort requirement of the user on the market. Technical systems such as light, shading, heating, cooling and the entire area of multimedia are networked together and able to communicate. </w:t>
      </w:r>
      <w:r w:rsidR="004D2892" w:rsidRPr="00F74650">
        <w:rPr>
          <w:rFonts w:ascii="Arial" w:hAnsi="Arial" w:cs="Arial"/>
          <w:lang w:val="en-GB"/>
        </w:rPr>
        <w:t xml:space="preserve">High-performance measuring sensors respond to fluctuations inside a room as well as weather and environmental influences from the outside. </w:t>
      </w:r>
      <w:r w:rsidR="004558C5" w:rsidRPr="00F74650">
        <w:rPr>
          <w:rFonts w:ascii="Arial" w:hAnsi="Arial" w:cs="Arial"/>
          <w:lang w:val="en-GB"/>
        </w:rPr>
        <w:t xml:space="preserve">That means with e.g. increasing room temperature the air conditioning does not have to be switched on because the temperature will be regulated by the blinds shutting down automatically. The light can remain switched off because the optimal alignment of the </w:t>
      </w:r>
      <w:r w:rsidR="00FA2976" w:rsidRPr="00F74650">
        <w:rPr>
          <w:rFonts w:ascii="Arial" w:hAnsi="Arial" w:cs="Arial"/>
          <w:lang w:val="en-GB"/>
        </w:rPr>
        <w:t>sla</w:t>
      </w:r>
      <w:r w:rsidR="004558C5" w:rsidRPr="00F74650">
        <w:rPr>
          <w:rFonts w:ascii="Arial" w:hAnsi="Arial" w:cs="Arial"/>
          <w:lang w:val="en-GB"/>
        </w:rPr>
        <w:t xml:space="preserve">ts allows enough incidence of light. </w:t>
      </w:r>
      <w:r w:rsidR="00A55675" w:rsidRPr="00F74650">
        <w:rPr>
          <w:rFonts w:ascii="Arial" w:hAnsi="Arial" w:cs="Arial"/>
          <w:lang w:val="en-GB"/>
        </w:rPr>
        <w:t xml:space="preserve">Intelligent individual room control reduces the energy consumption and operating costs can be saved permanently. </w:t>
      </w:r>
    </w:p>
    <w:p w:rsidR="00130197" w:rsidRDefault="005646C1" w:rsidP="00130197">
      <w:pPr>
        <w:jc w:val="both"/>
        <w:rPr>
          <w:rFonts w:ascii="Arial" w:hAnsi="Arial" w:cs="Arial"/>
          <w:lang w:val="en-GB"/>
        </w:rPr>
      </w:pPr>
      <w:r w:rsidRPr="00F74650">
        <w:rPr>
          <w:rFonts w:ascii="Arial" w:hAnsi="Arial" w:cs="Arial"/>
          <w:lang w:val="en-GB"/>
        </w:rPr>
        <w:t>At present</w:t>
      </w:r>
      <w:r w:rsidR="00A55675" w:rsidRPr="00F74650">
        <w:rPr>
          <w:rFonts w:ascii="Arial" w:hAnsi="Arial" w:cs="Arial"/>
          <w:lang w:val="en-GB"/>
        </w:rPr>
        <w:t xml:space="preserve"> the switch communicates through standardized Ethernet network technology. </w:t>
      </w:r>
      <w:r w:rsidRPr="00F74650">
        <w:rPr>
          <w:rFonts w:ascii="Arial" w:hAnsi="Arial" w:cs="Arial"/>
          <w:lang w:val="en-GB"/>
        </w:rPr>
        <w:t>But managing director Klaus Haber announces: „From next year on we will also be compatible with KNX. We are currently in the development phase</w:t>
      </w:r>
      <w:proofErr w:type="gramStart"/>
      <w:r w:rsidRPr="00F74650">
        <w:rPr>
          <w:rFonts w:ascii="Arial" w:hAnsi="Arial" w:cs="Arial"/>
          <w:lang w:val="en-GB"/>
        </w:rPr>
        <w:t>:“</w:t>
      </w:r>
      <w:proofErr w:type="gramEnd"/>
      <w:r w:rsidRPr="00F74650">
        <w:rPr>
          <w:rFonts w:ascii="Arial" w:hAnsi="Arial" w:cs="Arial"/>
          <w:lang w:val="en-GB"/>
        </w:rPr>
        <w:t xml:space="preserve"> The switch is combinable with all standard (55x55) switch programs. Graphics, icons, text or images can be designed according to personal taste.</w:t>
      </w:r>
    </w:p>
    <w:p w:rsidR="00595460" w:rsidRPr="00F74650" w:rsidRDefault="00130197" w:rsidP="00130197">
      <w:pPr>
        <w:jc w:val="both"/>
        <w:rPr>
          <w:rFonts w:ascii="Arial" w:hAnsi="Arial" w:cs="Arial"/>
          <w:lang w:val="en-GB"/>
        </w:rPr>
      </w:pPr>
      <w:r>
        <w:rPr>
          <w:lang w:val="en-GB"/>
        </w:rPr>
        <w:t>407</w:t>
      </w:r>
      <w:r w:rsidR="003E0C18" w:rsidRPr="00F74650">
        <w:rPr>
          <w:lang w:val="en-GB"/>
        </w:rPr>
        <w:t xml:space="preserve"> </w:t>
      </w:r>
      <w:r w:rsidR="00912140" w:rsidRPr="00F74650">
        <w:rPr>
          <w:lang w:val="en-GB"/>
        </w:rPr>
        <w:t>words</w:t>
      </w:r>
      <w:r w:rsidR="003E0C18" w:rsidRPr="00F74650">
        <w:rPr>
          <w:lang w:val="en-GB"/>
        </w:rPr>
        <w:t xml:space="preserve">, </w:t>
      </w:r>
      <w:r w:rsidR="00226ECC" w:rsidRPr="00F74650">
        <w:rPr>
          <w:lang w:val="en-GB"/>
        </w:rPr>
        <w:t>2.</w:t>
      </w:r>
      <w:r>
        <w:rPr>
          <w:lang w:val="en-GB"/>
        </w:rPr>
        <w:t>750</w:t>
      </w:r>
      <w:r w:rsidR="000C792C" w:rsidRPr="00F74650">
        <w:rPr>
          <w:lang w:val="en-GB"/>
        </w:rPr>
        <w:t xml:space="preserve"> </w:t>
      </w:r>
      <w:r w:rsidR="00912140" w:rsidRPr="00F74650">
        <w:rPr>
          <w:lang w:val="en-GB"/>
        </w:rPr>
        <w:t>characters incl. spaces</w:t>
      </w:r>
    </w:p>
    <w:p w:rsidR="000C792C" w:rsidRPr="00F74650" w:rsidRDefault="000C792C">
      <w:pPr>
        <w:rPr>
          <w:lang w:val="en-GB"/>
        </w:rPr>
      </w:pPr>
    </w:p>
    <w:p w:rsidR="006A3A4A" w:rsidRPr="004252C9" w:rsidRDefault="00250F50">
      <w:r w:rsidRPr="00F74650">
        <w:rPr>
          <w:b/>
          <w:noProof/>
          <w:lang w:eastAsia="de-AT"/>
        </w:rPr>
        <w:drawing>
          <wp:anchor distT="180340" distB="180340" distL="180340" distR="180340" simplePos="0" relativeHeight="251658240" behindDoc="0" locked="0" layoutInCell="1" allowOverlap="1" wp14:anchorId="32F2FB2C" wp14:editId="2E9A9D4E">
            <wp:simplePos x="0" y="0"/>
            <wp:positionH relativeFrom="column">
              <wp:posOffset>-4445</wp:posOffset>
            </wp:positionH>
            <wp:positionV relativeFrom="paragraph">
              <wp:posOffset>-4445</wp:posOffset>
            </wp:positionV>
            <wp:extent cx="990000" cy="13212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4252C9">
        <w:rPr>
          <w:b/>
        </w:rPr>
        <w:t>Press</w:t>
      </w:r>
      <w:r w:rsidR="00912140" w:rsidRPr="004252C9">
        <w:rPr>
          <w:b/>
        </w:rPr>
        <w:t xml:space="preserve"> </w:t>
      </w:r>
      <w:proofErr w:type="spellStart"/>
      <w:r w:rsidR="00912140" w:rsidRPr="004252C9">
        <w:rPr>
          <w:b/>
        </w:rPr>
        <w:t>contact</w:t>
      </w:r>
      <w:proofErr w:type="spellEnd"/>
      <w:r w:rsidRPr="004252C9">
        <w:rPr>
          <w:b/>
        </w:rPr>
        <w:t>:</w:t>
      </w:r>
      <w:r w:rsidRPr="004252C9">
        <w:br/>
      </w:r>
      <w:r w:rsidR="006A3A4A" w:rsidRPr="004252C9">
        <w:t>u:</w:t>
      </w:r>
      <w:proofErr w:type="gramStart"/>
      <w:r w:rsidR="006A3A4A" w:rsidRPr="004252C9">
        <w:t>:Lux</w:t>
      </w:r>
      <w:proofErr w:type="gramEnd"/>
      <w:r w:rsidR="006A3A4A" w:rsidRPr="004252C9">
        <w:t xml:space="preserve"> GmbH</w:t>
      </w:r>
      <w:r w:rsidRPr="004252C9">
        <w:br/>
        <w:t>Melanie Steinbacher</w:t>
      </w:r>
      <w:r w:rsidR="00CB229C" w:rsidRPr="004252C9">
        <w:br/>
        <w:t>Rechtes Salzachufer 42</w:t>
      </w:r>
      <w:r w:rsidR="00CB229C" w:rsidRPr="004252C9">
        <w:br/>
        <w:t>5020 Salzburg</w:t>
      </w:r>
      <w:r w:rsidR="00595460" w:rsidRPr="004252C9">
        <w:br/>
      </w:r>
      <w:r w:rsidR="006A3A4A" w:rsidRPr="004252C9">
        <w:t xml:space="preserve">E-Mail: </w:t>
      </w:r>
      <w:hyperlink r:id="rId7" w:history="1">
        <w:r w:rsidRPr="004252C9">
          <w:rPr>
            <w:rStyle w:val="Hyperlink"/>
          </w:rPr>
          <w:t>m.steinbacher@u-lux.com</w:t>
        </w:r>
      </w:hyperlink>
      <w:r w:rsidR="00A01597" w:rsidRPr="004252C9">
        <w:br/>
        <w:t>Tel.: +43/662/450351-14</w:t>
      </w:r>
    </w:p>
    <w:p w:rsidR="00F87AD8" w:rsidRPr="004252C9" w:rsidRDefault="00F87AD8"/>
    <w:p w:rsidR="00B539C1" w:rsidRPr="00F74650" w:rsidRDefault="00912140" w:rsidP="003E38B1">
      <w:pPr>
        <w:tabs>
          <w:tab w:val="left" w:pos="3119"/>
        </w:tabs>
        <w:rPr>
          <w:rFonts w:ascii="Akkuratotf 1" w:hAnsi="Akkuratotf 1"/>
          <w:lang w:val="en-GB"/>
        </w:rPr>
      </w:pPr>
      <w:r w:rsidRPr="00F74650">
        <w:rPr>
          <w:rFonts w:ascii="Akkuratotf 1" w:hAnsi="Akkuratotf 1"/>
          <w:lang w:val="en-GB"/>
        </w:rPr>
        <w:t>Press Resources &amp; Logos</w:t>
      </w:r>
      <w:r w:rsidR="00F87AD8" w:rsidRPr="00F74650">
        <w:rPr>
          <w:rFonts w:ascii="Akkuratotf 1" w:hAnsi="Akkuratotf 1"/>
          <w:lang w:val="en-GB"/>
        </w:rPr>
        <w:t>:</w:t>
      </w:r>
      <w:r w:rsidR="00F87AD8" w:rsidRPr="00F74650">
        <w:rPr>
          <w:rFonts w:ascii="Akkuratotf 1" w:hAnsi="Akkuratotf 1"/>
          <w:lang w:val="en-GB"/>
        </w:rPr>
        <w:tab/>
      </w:r>
      <w:hyperlink r:id="rId8" w:history="1">
        <w:r w:rsidRPr="00F74650">
          <w:rPr>
            <w:rStyle w:val="Hyperlink"/>
            <w:rFonts w:ascii="Akkuratotf 1" w:hAnsi="Akkuratotf 1"/>
            <w:lang w:val="en-GB"/>
          </w:rPr>
          <w:t>http://www.u-lux.com/press</w:t>
        </w:r>
      </w:hyperlink>
      <w:r w:rsidR="00F87AD8" w:rsidRPr="00F74650">
        <w:rPr>
          <w:rFonts w:ascii="Akkuratotf 1" w:hAnsi="Akkuratotf 1"/>
          <w:lang w:val="en-GB"/>
        </w:rPr>
        <w:br/>
      </w:r>
      <w:r w:rsidRPr="00F74650">
        <w:rPr>
          <w:rFonts w:ascii="Akkuratotf 1" w:hAnsi="Akkuratotf 1"/>
          <w:lang w:val="en-GB"/>
        </w:rPr>
        <w:t>Product images</w:t>
      </w:r>
      <w:r w:rsidR="00F87AD8" w:rsidRPr="00F74650">
        <w:rPr>
          <w:rFonts w:ascii="Akkuratotf 1" w:hAnsi="Akkuratotf 1"/>
          <w:lang w:val="en-GB"/>
        </w:rPr>
        <w:t>:</w:t>
      </w:r>
      <w:r w:rsidR="00F87AD8" w:rsidRPr="00F74650">
        <w:rPr>
          <w:rFonts w:ascii="Akkuratotf 1" w:hAnsi="Akkuratotf 1"/>
          <w:lang w:val="en-GB"/>
        </w:rPr>
        <w:tab/>
      </w:r>
      <w:hyperlink r:id="rId9" w:history="1">
        <w:r w:rsidR="00F87AD8" w:rsidRPr="00F74650">
          <w:rPr>
            <w:rStyle w:val="Hyperlink"/>
            <w:rFonts w:ascii="Akkuratotf 1" w:hAnsi="Akkuratotf 1"/>
            <w:lang w:val="en-GB"/>
          </w:rPr>
          <w:t>http://www.u-lux.com/productimages</w:t>
        </w:r>
      </w:hyperlink>
      <w:r w:rsidR="00F87AD8" w:rsidRPr="00F74650">
        <w:rPr>
          <w:rFonts w:ascii="Akkuratotf 1" w:hAnsi="Akkuratotf 1"/>
          <w:lang w:val="en-GB"/>
        </w:rPr>
        <w:br/>
      </w:r>
      <w:r w:rsidRPr="00F74650">
        <w:rPr>
          <w:rFonts w:ascii="Akkuratotf 1" w:hAnsi="Akkuratotf 1"/>
          <w:lang w:val="en-GB"/>
        </w:rPr>
        <w:t>Print templates</w:t>
      </w:r>
      <w:r w:rsidR="00F87AD8" w:rsidRPr="00F74650">
        <w:rPr>
          <w:rFonts w:ascii="Akkuratotf 1" w:hAnsi="Akkuratotf 1"/>
          <w:lang w:val="en-GB"/>
        </w:rPr>
        <w:t>:</w:t>
      </w:r>
      <w:r w:rsidR="00F87AD8" w:rsidRPr="00F74650">
        <w:rPr>
          <w:rFonts w:ascii="Akkuratotf 1" w:hAnsi="Akkuratotf 1"/>
          <w:lang w:val="en-GB"/>
        </w:rPr>
        <w:tab/>
      </w:r>
      <w:hyperlink r:id="rId10" w:history="1">
        <w:r w:rsidR="00F87AD8" w:rsidRPr="00F74650">
          <w:rPr>
            <w:rStyle w:val="Hyperlink"/>
            <w:rFonts w:ascii="Akkuratotf 1" w:hAnsi="Akkuratotf 1"/>
            <w:lang w:val="en-GB"/>
          </w:rPr>
          <w:t>http://www.u-lux.com/printtemplates</w:t>
        </w:r>
      </w:hyperlink>
    </w:p>
    <w:sectPr w:rsidR="00B539C1" w:rsidRPr="00F746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kuratotf 1">
    <w:panose1 w:val="02000503030000020004"/>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0B2"/>
    <w:multiLevelType w:val="hybridMultilevel"/>
    <w:tmpl w:val="399C65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1"/>
    <w:rsid w:val="0001007B"/>
    <w:rsid w:val="00030BAB"/>
    <w:rsid w:val="00030EF4"/>
    <w:rsid w:val="0003702F"/>
    <w:rsid w:val="00040580"/>
    <w:rsid w:val="0007074B"/>
    <w:rsid w:val="0007176B"/>
    <w:rsid w:val="0007203B"/>
    <w:rsid w:val="000739CF"/>
    <w:rsid w:val="0008307F"/>
    <w:rsid w:val="000C0708"/>
    <w:rsid w:val="000C792C"/>
    <w:rsid w:val="000D3440"/>
    <w:rsid w:val="000D4932"/>
    <w:rsid w:val="001079CD"/>
    <w:rsid w:val="00130197"/>
    <w:rsid w:val="00144005"/>
    <w:rsid w:val="0018668B"/>
    <w:rsid w:val="00190F93"/>
    <w:rsid w:val="001A2CC3"/>
    <w:rsid w:val="001A68C5"/>
    <w:rsid w:val="001B1BEA"/>
    <w:rsid w:val="0021398A"/>
    <w:rsid w:val="00226ECC"/>
    <w:rsid w:val="00250F50"/>
    <w:rsid w:val="00253C44"/>
    <w:rsid w:val="00275DF5"/>
    <w:rsid w:val="002B22CE"/>
    <w:rsid w:val="002C21E2"/>
    <w:rsid w:val="00301DA3"/>
    <w:rsid w:val="00313AFB"/>
    <w:rsid w:val="0035311A"/>
    <w:rsid w:val="00360F0B"/>
    <w:rsid w:val="003E0C18"/>
    <w:rsid w:val="003E38B1"/>
    <w:rsid w:val="003F33DB"/>
    <w:rsid w:val="00402DAB"/>
    <w:rsid w:val="004252C9"/>
    <w:rsid w:val="004365E9"/>
    <w:rsid w:val="00441776"/>
    <w:rsid w:val="004558C5"/>
    <w:rsid w:val="00457F27"/>
    <w:rsid w:val="00483D91"/>
    <w:rsid w:val="00497700"/>
    <w:rsid w:val="004D2892"/>
    <w:rsid w:val="004F2715"/>
    <w:rsid w:val="0052450D"/>
    <w:rsid w:val="00537EAA"/>
    <w:rsid w:val="00562E73"/>
    <w:rsid w:val="005646C1"/>
    <w:rsid w:val="0059126F"/>
    <w:rsid w:val="005912A3"/>
    <w:rsid w:val="00595460"/>
    <w:rsid w:val="005C4591"/>
    <w:rsid w:val="005C4F32"/>
    <w:rsid w:val="005D2B98"/>
    <w:rsid w:val="00620CA9"/>
    <w:rsid w:val="006256A5"/>
    <w:rsid w:val="00636D42"/>
    <w:rsid w:val="006539B4"/>
    <w:rsid w:val="006865C4"/>
    <w:rsid w:val="00693AD9"/>
    <w:rsid w:val="006A3A4A"/>
    <w:rsid w:val="006B6AE2"/>
    <w:rsid w:val="006C2DA9"/>
    <w:rsid w:val="006D2E33"/>
    <w:rsid w:val="007255B9"/>
    <w:rsid w:val="00732517"/>
    <w:rsid w:val="007354C1"/>
    <w:rsid w:val="00767240"/>
    <w:rsid w:val="00792615"/>
    <w:rsid w:val="00796378"/>
    <w:rsid w:val="00796B70"/>
    <w:rsid w:val="008037AD"/>
    <w:rsid w:val="0080674C"/>
    <w:rsid w:val="0080714F"/>
    <w:rsid w:val="00810E7C"/>
    <w:rsid w:val="008269E9"/>
    <w:rsid w:val="00846E41"/>
    <w:rsid w:val="00852258"/>
    <w:rsid w:val="00891A12"/>
    <w:rsid w:val="008A0072"/>
    <w:rsid w:val="008B1E64"/>
    <w:rsid w:val="008B3F03"/>
    <w:rsid w:val="008E75A2"/>
    <w:rsid w:val="00912140"/>
    <w:rsid w:val="00915FF4"/>
    <w:rsid w:val="00952638"/>
    <w:rsid w:val="009528E5"/>
    <w:rsid w:val="00972823"/>
    <w:rsid w:val="00985A83"/>
    <w:rsid w:val="0098728F"/>
    <w:rsid w:val="009C1D09"/>
    <w:rsid w:val="009D1B84"/>
    <w:rsid w:val="009F14A6"/>
    <w:rsid w:val="00A01063"/>
    <w:rsid w:val="00A01597"/>
    <w:rsid w:val="00A21E75"/>
    <w:rsid w:val="00A25D51"/>
    <w:rsid w:val="00A33CA7"/>
    <w:rsid w:val="00A35D00"/>
    <w:rsid w:val="00A53A79"/>
    <w:rsid w:val="00A55675"/>
    <w:rsid w:val="00AC0253"/>
    <w:rsid w:val="00AE1B88"/>
    <w:rsid w:val="00B176BA"/>
    <w:rsid w:val="00B221B0"/>
    <w:rsid w:val="00B279E0"/>
    <w:rsid w:val="00B321D9"/>
    <w:rsid w:val="00B47036"/>
    <w:rsid w:val="00B47FDD"/>
    <w:rsid w:val="00B534F8"/>
    <w:rsid w:val="00B539C1"/>
    <w:rsid w:val="00BA50E8"/>
    <w:rsid w:val="00BC6C19"/>
    <w:rsid w:val="00BE730F"/>
    <w:rsid w:val="00BF0679"/>
    <w:rsid w:val="00C9375B"/>
    <w:rsid w:val="00CB229C"/>
    <w:rsid w:val="00CC2B50"/>
    <w:rsid w:val="00CF760F"/>
    <w:rsid w:val="00D62592"/>
    <w:rsid w:val="00D924FC"/>
    <w:rsid w:val="00DD1E63"/>
    <w:rsid w:val="00DD42CB"/>
    <w:rsid w:val="00DD5ECF"/>
    <w:rsid w:val="00DF6BDC"/>
    <w:rsid w:val="00DF74AB"/>
    <w:rsid w:val="00DF7C37"/>
    <w:rsid w:val="00E05730"/>
    <w:rsid w:val="00E46AA4"/>
    <w:rsid w:val="00E63154"/>
    <w:rsid w:val="00E645F2"/>
    <w:rsid w:val="00E766D7"/>
    <w:rsid w:val="00E81213"/>
    <w:rsid w:val="00E851C3"/>
    <w:rsid w:val="00E8677C"/>
    <w:rsid w:val="00EC64DA"/>
    <w:rsid w:val="00ED38D2"/>
    <w:rsid w:val="00EF0EB1"/>
    <w:rsid w:val="00EF45B8"/>
    <w:rsid w:val="00F742DB"/>
    <w:rsid w:val="00F74650"/>
    <w:rsid w:val="00F82899"/>
    <w:rsid w:val="00F87AD8"/>
    <w:rsid w:val="00FA2976"/>
    <w:rsid w:val="00FB32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F7C37"/>
    <w:pPr>
      <w:spacing w:after="0" w:line="240" w:lineRule="auto"/>
      <w:ind w:left="720"/>
    </w:pPr>
    <w:rPr>
      <w:rFonts w:ascii="Calibri" w:hAnsi="Calibri" w:cs="Times New Roman"/>
    </w:rPr>
  </w:style>
  <w:style w:type="character" w:styleId="BesuchterHyperlink">
    <w:name w:val="FollowedHyperlink"/>
    <w:basedOn w:val="Absatz-Standardschriftart"/>
    <w:uiPriority w:val="99"/>
    <w:semiHidden/>
    <w:unhideWhenUsed/>
    <w:rsid w:val="009121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F7C37"/>
    <w:pPr>
      <w:spacing w:after="0" w:line="240" w:lineRule="auto"/>
      <w:ind w:left="720"/>
    </w:pPr>
    <w:rPr>
      <w:rFonts w:ascii="Calibri" w:hAnsi="Calibri" w:cs="Times New Roman"/>
    </w:rPr>
  </w:style>
  <w:style w:type="character" w:styleId="BesuchterHyperlink">
    <w:name w:val="FollowedHyperlink"/>
    <w:basedOn w:val="Absatz-Standardschriftart"/>
    <w:uiPriority w:val="99"/>
    <w:semiHidden/>
    <w:unhideWhenUsed/>
    <w:rsid w:val="00912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9346">
      <w:bodyDiv w:val="1"/>
      <w:marLeft w:val="0"/>
      <w:marRight w:val="0"/>
      <w:marTop w:val="0"/>
      <w:marBottom w:val="0"/>
      <w:divBdr>
        <w:top w:val="none" w:sz="0" w:space="0" w:color="auto"/>
        <w:left w:val="none" w:sz="0" w:space="0" w:color="auto"/>
        <w:bottom w:val="none" w:sz="0" w:space="0" w:color="auto"/>
        <w:right w:val="none" w:sz="0" w:space="0" w:color="auto"/>
      </w:divBdr>
    </w:div>
    <w:div w:id="1294211831">
      <w:bodyDiv w:val="1"/>
      <w:marLeft w:val="0"/>
      <w:marRight w:val="0"/>
      <w:marTop w:val="0"/>
      <w:marBottom w:val="0"/>
      <w:divBdr>
        <w:top w:val="none" w:sz="0" w:space="0" w:color="auto"/>
        <w:left w:val="none" w:sz="0" w:space="0" w:color="auto"/>
        <w:bottom w:val="none" w:sz="0" w:space="0" w:color="auto"/>
        <w:right w:val="none" w:sz="0" w:space="0" w:color="auto"/>
      </w:divBdr>
    </w:div>
    <w:div w:id="20798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x.com/press.en" TargetMode="External"/><Relationship Id="rId3" Type="http://schemas.microsoft.com/office/2007/relationships/stylesWithEffects" Target="stylesWithEffects.xml"/><Relationship Id="rId7" Type="http://schemas.openxmlformats.org/officeDocument/2006/relationships/hyperlink" Target="mailto:m.steinbacher@u-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lux.com/printtemplates.en" TargetMode="External"/><Relationship Id="rId4" Type="http://schemas.openxmlformats.org/officeDocument/2006/relationships/settings" Target="settings.xml"/><Relationship Id="rId9" Type="http://schemas.openxmlformats.org/officeDocument/2006/relationships/hyperlink" Target="http://www.u-lux.com/productimage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Steinbacher</dc:creator>
  <cp:lastModifiedBy>Melanie Steinbacher</cp:lastModifiedBy>
  <cp:revision>2</cp:revision>
  <cp:lastPrinted>2015-09-08T14:25:00Z</cp:lastPrinted>
  <dcterms:created xsi:type="dcterms:W3CDTF">2015-10-15T13:24:00Z</dcterms:created>
  <dcterms:modified xsi:type="dcterms:W3CDTF">2015-10-15T13:24:00Z</dcterms:modified>
</cp:coreProperties>
</file>