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A4A" w:rsidRPr="00086EEB" w:rsidRDefault="006A3A4A" w:rsidP="00F87AD8">
      <w:pPr>
        <w:pStyle w:val="berschrift1"/>
        <w:rPr>
          <w:lang w:val="en-GB"/>
        </w:rPr>
      </w:pPr>
      <w:r w:rsidRPr="00086EEB">
        <w:rPr>
          <w:lang w:val="en-GB"/>
        </w:rPr>
        <w:t>Press</w:t>
      </w:r>
      <w:r w:rsidR="003749C6" w:rsidRPr="00086EEB">
        <w:rPr>
          <w:lang w:val="en-GB"/>
        </w:rPr>
        <w:t xml:space="preserve"> Release</w:t>
      </w:r>
      <w:r w:rsidR="00F87AD8" w:rsidRPr="00086EEB">
        <w:rPr>
          <w:lang w:val="en-GB"/>
        </w:rPr>
        <w:br/>
      </w:r>
    </w:p>
    <w:p w:rsidR="000C0708" w:rsidRPr="00C43CCB" w:rsidRDefault="0021398A" w:rsidP="006A3A4A">
      <w:pPr>
        <w:pStyle w:val="Titel"/>
        <w:rPr>
          <w:color w:val="auto"/>
          <w:sz w:val="40"/>
          <w:szCs w:val="40"/>
          <w:lang w:val="en-GB"/>
        </w:rPr>
      </w:pPr>
      <w:proofErr w:type="gramStart"/>
      <w:r w:rsidRPr="00C43CCB">
        <w:rPr>
          <w:color w:val="auto"/>
          <w:sz w:val="40"/>
          <w:szCs w:val="40"/>
          <w:lang w:val="en-GB"/>
        </w:rPr>
        <w:t>u</w:t>
      </w:r>
      <w:proofErr w:type="gramEnd"/>
      <w:r w:rsidRPr="00C43CCB">
        <w:rPr>
          <w:color w:val="auto"/>
          <w:sz w:val="40"/>
          <w:szCs w:val="40"/>
          <w:lang w:val="en-GB"/>
        </w:rPr>
        <w:t>::Lux</w:t>
      </w:r>
      <w:r w:rsidR="002B5A72" w:rsidRPr="00C43CCB">
        <w:rPr>
          <w:color w:val="auto"/>
          <w:sz w:val="40"/>
          <w:szCs w:val="40"/>
          <w:lang w:val="en-GB"/>
        </w:rPr>
        <w:t>’</w:t>
      </w:r>
      <w:r w:rsidR="000C792C" w:rsidRPr="00C43CCB">
        <w:rPr>
          <w:color w:val="auto"/>
          <w:sz w:val="40"/>
          <w:szCs w:val="40"/>
          <w:lang w:val="en-GB"/>
        </w:rPr>
        <w:t xml:space="preserve"> </w:t>
      </w:r>
      <w:r w:rsidR="002B5A72" w:rsidRPr="00C43CCB">
        <w:rPr>
          <w:color w:val="auto"/>
          <w:sz w:val="40"/>
          <w:szCs w:val="40"/>
          <w:lang w:val="en-GB"/>
        </w:rPr>
        <w:t xml:space="preserve">first time as exhibitor at the </w:t>
      </w:r>
      <w:r w:rsidR="00022EC2" w:rsidRPr="00C43CCB">
        <w:rPr>
          <w:color w:val="auto"/>
          <w:sz w:val="40"/>
          <w:szCs w:val="40"/>
          <w:lang w:val="en-GB"/>
        </w:rPr>
        <w:t>world’s largest exhibition for home and building automation</w:t>
      </w:r>
    </w:p>
    <w:p w:rsidR="002B5A72" w:rsidRPr="00086EEB" w:rsidRDefault="002B5A72" w:rsidP="006B6AE2">
      <w:pPr>
        <w:pStyle w:val="Untertitel"/>
        <w:rPr>
          <w:lang w:val="en-GB"/>
        </w:rPr>
      </w:pPr>
      <w:r w:rsidRPr="00086EEB">
        <w:rPr>
          <w:lang w:val="en-GB"/>
        </w:rPr>
        <w:t xml:space="preserve">The </w:t>
      </w:r>
      <w:r w:rsidR="00022EC2">
        <w:rPr>
          <w:lang w:val="en-GB"/>
        </w:rPr>
        <w:t>Integrated Systems Europe</w:t>
      </w:r>
      <w:r w:rsidRPr="00086EEB">
        <w:rPr>
          <w:lang w:val="en-GB"/>
        </w:rPr>
        <w:t xml:space="preserve"> opened its doors from 10 to 12 February 2015 </w:t>
      </w:r>
      <w:r w:rsidR="00086EEB" w:rsidRPr="00086EEB">
        <w:rPr>
          <w:lang w:val="en-GB"/>
        </w:rPr>
        <w:t xml:space="preserve">at the RAI Amsterdam and that already for the </w:t>
      </w:r>
      <w:r w:rsidR="001A644B" w:rsidRPr="00C43CCB">
        <w:rPr>
          <w:lang w:val="en-GB"/>
        </w:rPr>
        <w:t>12</w:t>
      </w:r>
      <w:r w:rsidR="00086EEB" w:rsidRPr="00C43CCB">
        <w:rPr>
          <w:lang w:val="en-GB"/>
        </w:rPr>
        <w:t xml:space="preserve">th </w:t>
      </w:r>
      <w:r w:rsidR="00086EEB" w:rsidRPr="00086EEB">
        <w:rPr>
          <w:lang w:val="en-GB"/>
        </w:rPr>
        <w:t xml:space="preserve">time registering a record of over </w:t>
      </w:r>
      <w:r w:rsidR="001A644B" w:rsidRPr="00C43CCB">
        <w:rPr>
          <w:lang w:val="en-GB"/>
        </w:rPr>
        <w:t>59.000</w:t>
      </w:r>
      <w:r w:rsidR="00086EEB" w:rsidRPr="00C43CCB">
        <w:rPr>
          <w:lang w:val="en-GB"/>
        </w:rPr>
        <w:t xml:space="preserve"> </w:t>
      </w:r>
      <w:r w:rsidR="001A644B">
        <w:rPr>
          <w:lang w:val="en-GB"/>
        </w:rPr>
        <w:t>visitors – an increase of 16% compared to the strong preceding year!</w:t>
      </w:r>
    </w:p>
    <w:p w:rsidR="00086EEB" w:rsidRPr="00086EEB" w:rsidRDefault="00086EEB" w:rsidP="0021398A">
      <w:pPr>
        <w:rPr>
          <w:rFonts w:ascii="Arial" w:hAnsi="Arial" w:cs="Arial"/>
          <w:lang w:val="en-GB"/>
        </w:rPr>
      </w:pPr>
      <w:r w:rsidRPr="00086EEB">
        <w:rPr>
          <w:rFonts w:ascii="Arial" w:hAnsi="Arial" w:cs="Arial"/>
          <w:lang w:val="en-GB"/>
        </w:rPr>
        <w:t>Fo</w:t>
      </w:r>
      <w:r>
        <w:rPr>
          <w:rFonts w:ascii="Arial" w:hAnsi="Arial" w:cs="Arial"/>
          <w:lang w:val="en-GB"/>
        </w:rPr>
        <w:t>r t</w:t>
      </w:r>
      <w:r w:rsidRPr="00086EEB">
        <w:rPr>
          <w:rFonts w:ascii="Arial" w:hAnsi="Arial" w:cs="Arial"/>
          <w:lang w:val="en-GB"/>
        </w:rPr>
        <w:t>he first</w:t>
      </w:r>
      <w:r>
        <w:rPr>
          <w:rFonts w:ascii="Arial" w:hAnsi="Arial" w:cs="Arial"/>
          <w:lang w:val="en-GB"/>
        </w:rPr>
        <w:t xml:space="preserve"> time at the </w:t>
      </w:r>
      <w:r w:rsidR="00022EC2">
        <w:rPr>
          <w:rFonts w:ascii="Arial" w:hAnsi="Arial" w:cs="Arial"/>
          <w:lang w:val="en-GB"/>
        </w:rPr>
        <w:t>ISE</w:t>
      </w:r>
      <w:r>
        <w:rPr>
          <w:rFonts w:ascii="Arial" w:hAnsi="Arial" w:cs="Arial"/>
          <w:lang w:val="en-GB"/>
        </w:rPr>
        <w:t xml:space="preserve"> in Amsterdam, but also for the first time ever the u::Lux GmbH, as exhibitor, presented the “u::Lux Switch” to a wide audience of</w:t>
      </w:r>
      <w:r w:rsidR="000512EC">
        <w:rPr>
          <w:rFonts w:ascii="Arial" w:hAnsi="Arial" w:cs="Arial"/>
          <w:lang w:val="en-GB"/>
        </w:rPr>
        <w:t xml:space="preserve"> trade customers. The intelligent room control unit allows the individual control of the entire building technology through an integrated colour graphic display with freely designable icons. Standardised Ethernet network technology supports audio playback, intercom and call function; the configuration is carried out easily and conveniently through the free configuration software “u::Lux </w:t>
      </w:r>
      <w:proofErr w:type="spellStart"/>
      <w:r w:rsidR="000512EC">
        <w:rPr>
          <w:rFonts w:ascii="Arial" w:hAnsi="Arial" w:cs="Arial"/>
          <w:lang w:val="en-GB"/>
        </w:rPr>
        <w:t>Config</w:t>
      </w:r>
      <w:proofErr w:type="spellEnd"/>
      <w:r w:rsidR="000512EC">
        <w:rPr>
          <w:rFonts w:ascii="Arial" w:hAnsi="Arial" w:cs="Arial"/>
          <w:lang w:val="en-GB"/>
        </w:rPr>
        <w:t xml:space="preserve">”. The u::Lux Switch is compatible with all modern building control systems like B-control, </w:t>
      </w:r>
      <w:proofErr w:type="spellStart"/>
      <w:r w:rsidR="000512EC">
        <w:rPr>
          <w:rFonts w:ascii="Arial" w:hAnsi="Arial" w:cs="Arial"/>
          <w:lang w:val="en-GB"/>
        </w:rPr>
        <w:t>Beckho</w:t>
      </w:r>
      <w:r w:rsidR="00C63340">
        <w:rPr>
          <w:rFonts w:ascii="Arial" w:hAnsi="Arial" w:cs="Arial"/>
          <w:lang w:val="en-GB"/>
        </w:rPr>
        <w:t>f</w:t>
      </w:r>
      <w:r w:rsidR="000512EC">
        <w:rPr>
          <w:rFonts w:ascii="Arial" w:hAnsi="Arial" w:cs="Arial"/>
          <w:lang w:val="en-GB"/>
        </w:rPr>
        <w:t>f</w:t>
      </w:r>
      <w:proofErr w:type="spellEnd"/>
      <w:r w:rsidR="000512EC">
        <w:rPr>
          <w:rFonts w:ascii="Arial" w:hAnsi="Arial" w:cs="Arial"/>
          <w:lang w:val="en-GB"/>
        </w:rPr>
        <w:t xml:space="preserve">, </w:t>
      </w:r>
      <w:proofErr w:type="spellStart"/>
      <w:r w:rsidR="000512EC">
        <w:rPr>
          <w:rFonts w:ascii="Arial" w:hAnsi="Arial" w:cs="Arial"/>
          <w:lang w:val="en-GB"/>
        </w:rPr>
        <w:t>iBricks</w:t>
      </w:r>
      <w:proofErr w:type="spellEnd"/>
      <w:r w:rsidR="000512EC">
        <w:rPr>
          <w:rFonts w:ascii="Arial" w:hAnsi="Arial" w:cs="Arial"/>
          <w:lang w:val="en-GB"/>
        </w:rPr>
        <w:t xml:space="preserve">, </w:t>
      </w:r>
      <w:proofErr w:type="spellStart"/>
      <w:r w:rsidR="000512EC">
        <w:rPr>
          <w:rFonts w:ascii="Arial" w:hAnsi="Arial" w:cs="Arial"/>
          <w:lang w:val="en-GB"/>
        </w:rPr>
        <w:t>Loxone</w:t>
      </w:r>
      <w:proofErr w:type="spellEnd"/>
      <w:r w:rsidR="000512EC">
        <w:rPr>
          <w:rFonts w:ascii="Arial" w:hAnsi="Arial" w:cs="Arial"/>
          <w:lang w:val="en-GB"/>
        </w:rPr>
        <w:t xml:space="preserve">, </w:t>
      </w:r>
      <w:proofErr w:type="spellStart"/>
      <w:r w:rsidR="000512EC">
        <w:rPr>
          <w:rFonts w:ascii="Arial" w:hAnsi="Arial" w:cs="Arial"/>
          <w:lang w:val="en-GB"/>
        </w:rPr>
        <w:t>Wago</w:t>
      </w:r>
      <w:proofErr w:type="spellEnd"/>
      <w:r w:rsidR="000512EC">
        <w:rPr>
          <w:rFonts w:ascii="Arial" w:hAnsi="Arial" w:cs="Arial"/>
          <w:lang w:val="en-GB"/>
        </w:rPr>
        <w:t xml:space="preserve">, </w:t>
      </w:r>
      <w:proofErr w:type="spellStart"/>
      <w:r w:rsidR="000512EC">
        <w:rPr>
          <w:rFonts w:ascii="Arial" w:hAnsi="Arial" w:cs="Arial"/>
          <w:lang w:val="en-GB"/>
        </w:rPr>
        <w:t>Evon</w:t>
      </w:r>
      <w:proofErr w:type="spellEnd"/>
      <w:r w:rsidR="000512EC">
        <w:rPr>
          <w:rFonts w:ascii="Arial" w:hAnsi="Arial" w:cs="Arial"/>
          <w:lang w:val="en-GB"/>
        </w:rPr>
        <w:t>, Home Wizard etc. and it is only as large as a traditional</w:t>
      </w:r>
      <w:r w:rsidR="00A0166B">
        <w:rPr>
          <w:rFonts w:ascii="Arial" w:hAnsi="Arial" w:cs="Arial"/>
          <w:lang w:val="en-GB"/>
        </w:rPr>
        <w:t xml:space="preserve"> switch.</w:t>
      </w:r>
    </w:p>
    <w:p w:rsidR="00A0166B" w:rsidRDefault="00A0166B" w:rsidP="0021398A">
      <w:pPr>
        <w:rPr>
          <w:rFonts w:ascii="Arial" w:hAnsi="Arial" w:cs="Arial"/>
          <w:lang w:val="en-GB"/>
        </w:rPr>
      </w:pPr>
      <w:r>
        <w:rPr>
          <w:rFonts w:ascii="Arial" w:hAnsi="Arial" w:cs="Arial"/>
          <w:lang w:val="en-GB"/>
        </w:rPr>
        <w:t xml:space="preserve">For individual control of light, shading, heating and the entire multimedia field of Smart Building and Smart Home there is only one “u::Lux </w:t>
      </w:r>
      <w:r w:rsidR="00413F56">
        <w:rPr>
          <w:rFonts w:ascii="Arial" w:hAnsi="Arial" w:cs="Arial"/>
          <w:lang w:val="en-GB"/>
        </w:rPr>
        <w:t>S</w:t>
      </w:r>
      <w:bookmarkStart w:id="0" w:name="_GoBack"/>
      <w:bookmarkEnd w:id="0"/>
      <w:r>
        <w:rPr>
          <w:rFonts w:ascii="Arial" w:hAnsi="Arial" w:cs="Arial"/>
          <w:lang w:val="en-GB"/>
        </w:rPr>
        <w:t xml:space="preserve">witch” required which replaces all others. </w:t>
      </w:r>
    </w:p>
    <w:p w:rsidR="0021398A" w:rsidRPr="00086EEB" w:rsidRDefault="00A0166B" w:rsidP="0021398A">
      <w:pPr>
        <w:rPr>
          <w:rFonts w:ascii="Arial" w:hAnsi="Arial" w:cs="Arial"/>
          <w:lang w:val="en-GB"/>
        </w:rPr>
      </w:pPr>
      <w:r w:rsidRPr="00A0166B">
        <w:rPr>
          <w:rFonts w:ascii="Arial" w:hAnsi="Arial" w:cs="Arial"/>
          <w:lang w:val="en-GB"/>
        </w:rPr>
        <w:t>As one of the fastest growing exhib</w:t>
      </w:r>
      <w:r>
        <w:rPr>
          <w:rFonts w:ascii="Arial" w:hAnsi="Arial" w:cs="Arial"/>
          <w:lang w:val="en-GB"/>
        </w:rPr>
        <w:t>itions worldwide</w:t>
      </w:r>
      <w:r w:rsidR="008D5D98">
        <w:rPr>
          <w:rFonts w:ascii="Arial" w:hAnsi="Arial" w:cs="Arial"/>
          <w:lang w:val="en-GB"/>
        </w:rPr>
        <w:t xml:space="preserve"> the ISE 2015 offered again a broad platform for sophisticated new product innovations from over </w:t>
      </w:r>
      <w:r w:rsidR="001A644B">
        <w:rPr>
          <w:rFonts w:ascii="Arial" w:hAnsi="Arial" w:cs="Arial"/>
          <w:lang w:val="en-GB"/>
        </w:rPr>
        <w:t>1.000</w:t>
      </w:r>
      <w:r w:rsidR="008D5D98">
        <w:rPr>
          <w:rFonts w:ascii="Arial" w:hAnsi="Arial" w:cs="Arial"/>
          <w:lang w:val="en-GB"/>
        </w:rPr>
        <w:t xml:space="preserve"> exhibitors covering an exhibition area of more than </w:t>
      </w:r>
      <w:r w:rsidR="001A644B">
        <w:rPr>
          <w:rFonts w:ascii="Arial" w:hAnsi="Arial" w:cs="Arial"/>
          <w:lang w:val="en-GB"/>
        </w:rPr>
        <w:t>40</w:t>
      </w:r>
      <w:r w:rsidR="008D5D98">
        <w:rPr>
          <w:rFonts w:ascii="Arial" w:hAnsi="Arial" w:cs="Arial"/>
          <w:lang w:val="en-GB"/>
        </w:rPr>
        <w:t xml:space="preserve">.000 square meters in twelve halls. </w:t>
      </w:r>
      <w:r w:rsidR="008D5D98" w:rsidRPr="00BD7053">
        <w:rPr>
          <w:rFonts w:ascii="Arial" w:hAnsi="Arial" w:cs="Arial"/>
          <w:sz w:val="16"/>
          <w:szCs w:val="16"/>
          <w:lang w:val="en-GB"/>
        </w:rPr>
        <w:t>&gt;&gt;</w:t>
      </w:r>
      <w:r w:rsidR="00847CE1" w:rsidRPr="00847CE1">
        <w:rPr>
          <w:rFonts w:ascii="Arial" w:hAnsi="Arial" w:cs="Arial"/>
          <w:lang w:val="en-GB"/>
        </w:rPr>
        <w:t>Trade experts from the automation sector</w:t>
      </w:r>
      <w:r w:rsidR="00847CE1">
        <w:rPr>
          <w:rFonts w:ascii="Arial" w:hAnsi="Arial" w:cs="Arial"/>
          <w:lang w:val="en-GB"/>
        </w:rPr>
        <w:t xml:space="preserve"> and also end customers appreciate the international quality of this unique exhibition. We are very pleased to be a part of it and to present our brand new “u::Lux Switch LSA” for star wiring to the audience</w:t>
      </w:r>
      <w:r w:rsidR="00BD7053" w:rsidRPr="00BD7053">
        <w:rPr>
          <w:rFonts w:ascii="Arial" w:hAnsi="Arial" w:cs="Arial"/>
          <w:sz w:val="16"/>
          <w:szCs w:val="16"/>
          <w:lang w:val="en-GB"/>
        </w:rPr>
        <w:t>&lt;</w:t>
      </w:r>
      <w:r w:rsidR="008D5D98" w:rsidRPr="00BD7053">
        <w:rPr>
          <w:rFonts w:ascii="Arial" w:hAnsi="Arial" w:cs="Arial"/>
          <w:sz w:val="16"/>
          <w:szCs w:val="16"/>
          <w:lang w:val="en-GB"/>
        </w:rPr>
        <w:t>&lt;</w:t>
      </w:r>
      <w:r w:rsidR="008D5D98" w:rsidRPr="00847CE1">
        <w:rPr>
          <w:rFonts w:ascii="Arial" w:hAnsi="Arial" w:cs="Arial"/>
          <w:lang w:val="en-GB"/>
        </w:rPr>
        <w:t>, tells managing director Andreas König.</w:t>
      </w:r>
      <w:r w:rsidR="00BD7053">
        <w:rPr>
          <w:rFonts w:ascii="Arial" w:hAnsi="Arial" w:cs="Arial"/>
          <w:lang w:val="en-GB"/>
        </w:rPr>
        <w:t xml:space="preserve"> The “u::Lux Switch LSA” is combinable with any desired </w:t>
      </w:r>
      <w:proofErr w:type="spellStart"/>
      <w:r w:rsidR="00BD7053">
        <w:rPr>
          <w:rFonts w:ascii="Arial" w:hAnsi="Arial" w:cs="Arial"/>
          <w:lang w:val="en-GB"/>
        </w:rPr>
        <w:t>PoE</w:t>
      </w:r>
      <w:proofErr w:type="spellEnd"/>
      <w:r w:rsidR="00BD7053">
        <w:rPr>
          <w:rFonts w:ascii="Arial" w:hAnsi="Arial" w:cs="Arial"/>
          <w:lang w:val="en-GB"/>
        </w:rPr>
        <w:t xml:space="preserve"> switch and has already been in use since mid-January 2015. </w:t>
      </w:r>
      <w:r w:rsidR="00BD7053" w:rsidRPr="00BD7053">
        <w:rPr>
          <w:rFonts w:ascii="Arial" w:hAnsi="Arial" w:cs="Arial"/>
          <w:sz w:val="16"/>
          <w:szCs w:val="16"/>
          <w:lang w:val="en-GB"/>
        </w:rPr>
        <w:t>&gt;&gt;</w:t>
      </w:r>
      <w:r w:rsidR="00022EC2" w:rsidRPr="00022EC2">
        <w:rPr>
          <w:rFonts w:ascii="Arial" w:hAnsi="Arial" w:cs="Arial"/>
          <w:lang w:val="en-GB"/>
        </w:rPr>
        <w:t>The response</w:t>
      </w:r>
      <w:r w:rsidR="00022EC2">
        <w:rPr>
          <w:rFonts w:ascii="Arial" w:hAnsi="Arial" w:cs="Arial"/>
          <w:lang w:val="en-GB"/>
        </w:rPr>
        <w:t xml:space="preserve"> was even better than we expected.</w:t>
      </w:r>
      <w:r w:rsidR="00022EC2" w:rsidRPr="00022EC2">
        <w:rPr>
          <w:rFonts w:ascii="Arial" w:hAnsi="Arial" w:cs="Arial"/>
          <w:lang w:val="en-GB"/>
        </w:rPr>
        <w:t xml:space="preserve"> </w:t>
      </w:r>
      <w:r w:rsidR="00BD7053">
        <w:rPr>
          <w:rFonts w:ascii="Arial" w:hAnsi="Arial" w:cs="Arial"/>
          <w:lang w:val="en-GB"/>
        </w:rPr>
        <w:t xml:space="preserve">We are </w:t>
      </w:r>
      <w:r w:rsidR="00D97407">
        <w:rPr>
          <w:rFonts w:ascii="Arial" w:hAnsi="Arial" w:cs="Arial"/>
          <w:lang w:val="en-GB"/>
        </w:rPr>
        <w:t>certain</w:t>
      </w:r>
      <w:r w:rsidR="00BD7053">
        <w:rPr>
          <w:rFonts w:ascii="Arial" w:hAnsi="Arial" w:cs="Arial"/>
          <w:lang w:val="en-GB"/>
        </w:rPr>
        <w:t xml:space="preserve"> that with the participation at the exhibition we take a big step forward</w:t>
      </w:r>
      <w:r w:rsidR="00D97407">
        <w:rPr>
          <w:rFonts w:ascii="Arial" w:hAnsi="Arial" w:cs="Arial"/>
          <w:lang w:val="en-GB"/>
        </w:rPr>
        <w:t xml:space="preserve"> this year</w:t>
      </w:r>
      <w:r w:rsidR="00D97407" w:rsidRPr="00D97407">
        <w:rPr>
          <w:rFonts w:ascii="Arial" w:hAnsi="Arial" w:cs="Arial"/>
          <w:sz w:val="16"/>
          <w:szCs w:val="16"/>
          <w:lang w:val="en-GB"/>
        </w:rPr>
        <w:t>&lt;&lt;</w:t>
      </w:r>
      <w:r w:rsidR="00D97407">
        <w:rPr>
          <w:rFonts w:ascii="Arial" w:hAnsi="Arial" w:cs="Arial"/>
          <w:lang w:val="en-GB"/>
        </w:rPr>
        <w:t>, forecasts managing director Klaus Haber with confidence.</w:t>
      </w:r>
      <w:r w:rsidR="00E851C3" w:rsidRPr="00086EEB">
        <w:rPr>
          <w:rFonts w:ascii="Arial" w:hAnsi="Arial" w:cs="Arial"/>
          <w:lang w:val="en-GB"/>
        </w:rPr>
        <w:br/>
      </w:r>
      <w:r w:rsidR="00E851C3" w:rsidRPr="00086EEB">
        <w:rPr>
          <w:rFonts w:ascii="Arial" w:hAnsi="Arial" w:cs="Arial"/>
          <w:lang w:val="en-GB"/>
        </w:rPr>
        <w:br/>
      </w:r>
      <w:r w:rsidR="00D97407">
        <w:rPr>
          <w:rFonts w:ascii="Arial" w:hAnsi="Arial" w:cs="Arial"/>
          <w:b/>
          <w:lang w:val="en-GB"/>
        </w:rPr>
        <w:t>About</w:t>
      </w:r>
      <w:r w:rsidR="00E851C3" w:rsidRPr="00086EEB">
        <w:rPr>
          <w:rFonts w:ascii="Arial" w:hAnsi="Arial" w:cs="Arial"/>
          <w:b/>
          <w:lang w:val="en-GB"/>
        </w:rPr>
        <w:t xml:space="preserve"> u::Lux:</w:t>
      </w:r>
      <w:r w:rsidR="00E851C3" w:rsidRPr="00086EEB">
        <w:rPr>
          <w:rFonts w:ascii="Arial" w:hAnsi="Arial" w:cs="Arial"/>
          <w:b/>
          <w:lang w:val="en-GB"/>
        </w:rPr>
        <w:br/>
      </w:r>
      <w:r w:rsidR="00D97407" w:rsidRPr="003C1572">
        <w:rPr>
          <w:rFonts w:ascii="Arial" w:hAnsi="Arial" w:cs="Arial"/>
          <w:lang w:val="en-GB"/>
        </w:rPr>
        <w:t>u::Lux GmbH is the new company name of the former "</w:t>
      </w:r>
      <w:proofErr w:type="spellStart"/>
      <w:r w:rsidR="00D97407" w:rsidRPr="003C1572">
        <w:rPr>
          <w:rFonts w:ascii="Arial" w:hAnsi="Arial" w:cs="Arial"/>
          <w:lang w:val="en-GB"/>
        </w:rPr>
        <w:t>haber</w:t>
      </w:r>
      <w:proofErr w:type="spellEnd"/>
      <w:r w:rsidR="00D97407" w:rsidRPr="003C1572">
        <w:rPr>
          <w:rFonts w:ascii="Arial" w:hAnsi="Arial" w:cs="Arial"/>
          <w:lang w:val="en-GB"/>
        </w:rPr>
        <w:t xml:space="preserve"> &amp; </w:t>
      </w:r>
      <w:proofErr w:type="spellStart"/>
      <w:r w:rsidR="00D97407" w:rsidRPr="003C1572">
        <w:rPr>
          <w:rFonts w:ascii="Arial" w:hAnsi="Arial" w:cs="Arial"/>
          <w:lang w:val="en-GB"/>
        </w:rPr>
        <w:t>koenig</w:t>
      </w:r>
      <w:proofErr w:type="spellEnd"/>
      <w:r w:rsidR="00D97407" w:rsidRPr="003C1572">
        <w:rPr>
          <w:rFonts w:ascii="Arial" w:hAnsi="Arial" w:cs="Arial"/>
          <w:lang w:val="en-GB"/>
        </w:rPr>
        <w:t xml:space="preserve"> electronics </w:t>
      </w:r>
      <w:proofErr w:type="spellStart"/>
      <w:r w:rsidR="00D97407" w:rsidRPr="003C1572">
        <w:rPr>
          <w:rFonts w:ascii="Arial" w:hAnsi="Arial" w:cs="Arial"/>
          <w:lang w:val="en-GB"/>
        </w:rPr>
        <w:t>gmbh</w:t>
      </w:r>
      <w:proofErr w:type="spellEnd"/>
      <w:r w:rsidR="00D97407" w:rsidRPr="003C1572">
        <w:rPr>
          <w:rFonts w:ascii="Arial" w:hAnsi="Arial" w:cs="Arial"/>
          <w:lang w:val="en-GB"/>
        </w:rPr>
        <w:t xml:space="preserve">", which was established in 2002 by Klaus Haber and Andreas König. The idea of u::Lux was born at the end of 2009. From mid-2010 to mid-2012 the idea was brought to maturity phase. The company addresses the field of Building Automation as well as the Smart Home market. </w:t>
      </w:r>
      <w:r w:rsidR="00D97407" w:rsidRPr="003C1572">
        <w:rPr>
          <w:color w:val="1F497D"/>
          <w:lang w:val="en-GB"/>
        </w:rPr>
        <w:t xml:space="preserve"> </w:t>
      </w:r>
      <w:proofErr w:type="gramStart"/>
      <w:r w:rsidR="00D97407" w:rsidRPr="003C1572">
        <w:rPr>
          <w:rFonts w:ascii="Arial" w:hAnsi="Arial" w:cs="Arial"/>
          <w:lang w:val="en-GB"/>
        </w:rPr>
        <w:t>u::Lux</w:t>
      </w:r>
      <w:proofErr w:type="gramEnd"/>
      <w:r w:rsidR="00D97407" w:rsidRPr="003C1572">
        <w:rPr>
          <w:rFonts w:ascii="Arial" w:hAnsi="Arial" w:cs="Arial"/>
          <w:lang w:val="en-GB"/>
        </w:rPr>
        <w:t xml:space="preserve"> has been developed at the company's headquarters in Bergheim. All u::Lux products are produced in Austria and Germany. The u::Lux GmbH has set itself the target of the development and production of building automation which fulfil the highest aesthetic and economic requirements.</w:t>
      </w:r>
    </w:p>
    <w:p w:rsidR="00595460" w:rsidRPr="00C11910" w:rsidRDefault="00C11910">
      <w:pPr>
        <w:rPr>
          <w:lang w:val="en-GB"/>
        </w:rPr>
      </w:pPr>
      <w:r>
        <w:rPr>
          <w:lang w:val="en-GB"/>
        </w:rPr>
        <w:t>445 words, 2.784 characters</w:t>
      </w:r>
    </w:p>
    <w:p w:rsidR="000C792C" w:rsidRPr="00086EEB" w:rsidRDefault="000C792C">
      <w:pPr>
        <w:rPr>
          <w:lang w:val="en-GB"/>
        </w:rPr>
      </w:pPr>
    </w:p>
    <w:p w:rsidR="00C1657B" w:rsidRPr="00C337DD" w:rsidRDefault="00250F50" w:rsidP="00C1657B">
      <w:r w:rsidRPr="00086EEB">
        <w:rPr>
          <w:b/>
          <w:noProof/>
          <w:lang w:eastAsia="de-AT"/>
        </w:rPr>
        <w:drawing>
          <wp:anchor distT="180340" distB="180340" distL="180340" distR="180340" simplePos="0" relativeHeight="251658240" behindDoc="0" locked="0" layoutInCell="1" allowOverlap="1" wp14:anchorId="1856EB53" wp14:editId="598E92F6">
            <wp:simplePos x="0" y="0"/>
            <wp:positionH relativeFrom="column">
              <wp:posOffset>-4445</wp:posOffset>
            </wp:positionH>
            <wp:positionV relativeFrom="paragraph">
              <wp:posOffset>-4445</wp:posOffset>
            </wp:positionV>
            <wp:extent cx="990000" cy="1321200"/>
            <wp:effectExtent l="0" t="0" r="635"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Lux Wort Bildmarke po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0000" cy="1321200"/>
                    </a:xfrm>
                    <a:prstGeom prst="rect">
                      <a:avLst/>
                    </a:prstGeom>
                  </pic:spPr>
                </pic:pic>
              </a:graphicData>
            </a:graphic>
            <wp14:sizeRelH relativeFrom="margin">
              <wp14:pctWidth>0</wp14:pctWidth>
            </wp14:sizeRelH>
            <wp14:sizeRelV relativeFrom="margin">
              <wp14:pctHeight>0</wp14:pctHeight>
            </wp14:sizeRelV>
          </wp:anchor>
        </w:drawing>
      </w:r>
      <w:r w:rsidRPr="00C1657B">
        <w:rPr>
          <w:b/>
        </w:rPr>
        <w:t>P</w:t>
      </w:r>
      <w:r w:rsidR="00C1657B" w:rsidRPr="00C337DD">
        <w:rPr>
          <w:b/>
        </w:rPr>
        <w:t xml:space="preserve">ress </w:t>
      </w:r>
      <w:proofErr w:type="spellStart"/>
      <w:r w:rsidR="00C1657B" w:rsidRPr="00C337DD">
        <w:rPr>
          <w:b/>
        </w:rPr>
        <w:t>contact</w:t>
      </w:r>
      <w:proofErr w:type="spellEnd"/>
      <w:r w:rsidR="00C1657B" w:rsidRPr="00C337DD">
        <w:rPr>
          <w:b/>
        </w:rPr>
        <w:t>:</w:t>
      </w:r>
      <w:r w:rsidR="00C1657B" w:rsidRPr="00C337DD">
        <w:br/>
        <w:t>u:</w:t>
      </w:r>
      <w:proofErr w:type="gramStart"/>
      <w:r w:rsidR="00C1657B" w:rsidRPr="00C337DD">
        <w:t>:Lux</w:t>
      </w:r>
      <w:proofErr w:type="gramEnd"/>
      <w:r w:rsidR="00C1657B" w:rsidRPr="00C337DD">
        <w:t xml:space="preserve"> GmbH</w:t>
      </w:r>
      <w:r w:rsidR="00C1657B" w:rsidRPr="00C337DD">
        <w:br/>
        <w:t>Melanie Steinbacher</w:t>
      </w:r>
      <w:r w:rsidR="00C1657B" w:rsidRPr="00C337DD">
        <w:br/>
        <w:t>Rechtes Salzachufer 42</w:t>
      </w:r>
      <w:r w:rsidR="00C1657B" w:rsidRPr="00C337DD">
        <w:br/>
        <w:t>5101 Bergheim</w:t>
      </w:r>
      <w:r w:rsidR="00C1657B" w:rsidRPr="00C337DD">
        <w:br/>
        <w:t xml:space="preserve">E-Mail: </w:t>
      </w:r>
      <w:hyperlink r:id="rId6" w:history="1">
        <w:r w:rsidR="00C1657B" w:rsidRPr="00670BAF">
          <w:rPr>
            <w:rStyle w:val="Hyperlink"/>
          </w:rPr>
          <w:t>pr@u-lux.com</w:t>
        </w:r>
      </w:hyperlink>
      <w:r w:rsidR="00C1657B" w:rsidRPr="00C337DD">
        <w:br/>
        <w:t>Tel.: +43/662/450351-15</w:t>
      </w:r>
    </w:p>
    <w:p w:rsidR="00F87AD8" w:rsidRPr="00C1657B" w:rsidRDefault="00F87AD8"/>
    <w:p w:rsidR="00F87AD8" w:rsidRPr="00086EEB" w:rsidRDefault="00C1657B" w:rsidP="00F87AD8">
      <w:pPr>
        <w:tabs>
          <w:tab w:val="left" w:pos="3119"/>
        </w:tabs>
        <w:rPr>
          <w:rFonts w:ascii="Akkuratotf 1" w:hAnsi="Akkuratotf 1"/>
          <w:lang w:val="en-GB"/>
        </w:rPr>
      </w:pPr>
      <w:r>
        <w:rPr>
          <w:rFonts w:ascii="Akkuratotf 1" w:hAnsi="Akkuratotf 1"/>
          <w:lang w:val="en-GB"/>
        </w:rPr>
        <w:t>Press Resources</w:t>
      </w:r>
      <w:r w:rsidR="00F87AD8" w:rsidRPr="00086EEB">
        <w:rPr>
          <w:rFonts w:ascii="Akkuratotf 1" w:hAnsi="Akkuratotf 1"/>
          <w:lang w:val="en-GB"/>
        </w:rPr>
        <w:t xml:space="preserve"> &amp; Logos:</w:t>
      </w:r>
      <w:r w:rsidR="00F87AD8" w:rsidRPr="00086EEB">
        <w:rPr>
          <w:rFonts w:ascii="Akkuratotf 1" w:hAnsi="Akkuratotf 1"/>
          <w:lang w:val="en-GB"/>
        </w:rPr>
        <w:tab/>
      </w:r>
      <w:hyperlink r:id="rId7" w:history="1">
        <w:r w:rsidR="00F87AD8" w:rsidRPr="00086EEB">
          <w:rPr>
            <w:rStyle w:val="Hyperlink"/>
            <w:rFonts w:ascii="Akkuratotf 1" w:hAnsi="Akkuratotf 1"/>
            <w:lang w:val="en-GB"/>
          </w:rPr>
          <w:t>http://www.u-lux.com/press</w:t>
        </w:r>
      </w:hyperlink>
      <w:r w:rsidR="00F87AD8" w:rsidRPr="00086EEB">
        <w:rPr>
          <w:rFonts w:ascii="Akkuratotf 1" w:hAnsi="Akkuratotf 1"/>
          <w:lang w:val="en-GB"/>
        </w:rPr>
        <w:br/>
      </w:r>
      <w:r w:rsidRPr="003C1572">
        <w:rPr>
          <w:rFonts w:ascii="Akkuratotf 1" w:hAnsi="Akkuratotf 1"/>
          <w:lang w:val="en-GB"/>
        </w:rPr>
        <w:t>Product images:</w:t>
      </w:r>
      <w:r w:rsidR="00F87AD8" w:rsidRPr="00086EEB">
        <w:rPr>
          <w:rFonts w:ascii="Akkuratotf 1" w:hAnsi="Akkuratotf 1"/>
          <w:lang w:val="en-GB"/>
        </w:rPr>
        <w:tab/>
      </w:r>
      <w:hyperlink r:id="rId8" w:history="1">
        <w:r w:rsidR="00F87AD8" w:rsidRPr="00086EEB">
          <w:rPr>
            <w:rStyle w:val="Hyperlink"/>
            <w:rFonts w:ascii="Akkuratotf 1" w:hAnsi="Akkuratotf 1"/>
            <w:lang w:val="en-GB"/>
          </w:rPr>
          <w:t>http://www.u-lux.com/productimages</w:t>
        </w:r>
      </w:hyperlink>
      <w:r w:rsidR="00F87AD8" w:rsidRPr="00086EEB">
        <w:rPr>
          <w:rFonts w:ascii="Akkuratotf 1" w:hAnsi="Akkuratotf 1"/>
          <w:lang w:val="en-GB"/>
        </w:rPr>
        <w:br/>
      </w:r>
      <w:r w:rsidRPr="003C1572">
        <w:rPr>
          <w:rFonts w:ascii="Akkuratotf 1" w:hAnsi="Akkuratotf 1"/>
          <w:lang w:val="en-GB"/>
        </w:rPr>
        <w:t>Print templates</w:t>
      </w:r>
      <w:r w:rsidR="00F87AD8" w:rsidRPr="00086EEB">
        <w:rPr>
          <w:rFonts w:ascii="Akkuratotf 1" w:hAnsi="Akkuratotf 1"/>
          <w:lang w:val="en-GB"/>
        </w:rPr>
        <w:t>:</w:t>
      </w:r>
      <w:r w:rsidR="00F87AD8" w:rsidRPr="00086EEB">
        <w:rPr>
          <w:rFonts w:ascii="Akkuratotf 1" w:hAnsi="Akkuratotf 1"/>
          <w:lang w:val="en-GB"/>
        </w:rPr>
        <w:tab/>
      </w:r>
      <w:hyperlink r:id="rId9" w:history="1">
        <w:r w:rsidR="00F87AD8" w:rsidRPr="00086EEB">
          <w:rPr>
            <w:rStyle w:val="Hyperlink"/>
            <w:rFonts w:ascii="Akkuratotf 1" w:hAnsi="Akkuratotf 1"/>
            <w:lang w:val="en-GB"/>
          </w:rPr>
          <w:t>http://www.u-lux.com/printtemplates</w:t>
        </w:r>
      </w:hyperlink>
    </w:p>
    <w:p w:rsidR="00F87AD8" w:rsidRPr="00086EEB" w:rsidRDefault="00F87AD8">
      <w:pPr>
        <w:rPr>
          <w:rFonts w:ascii="Akkuratotf 1" w:hAnsi="Akkuratotf 1"/>
          <w:lang w:val="en-GB"/>
        </w:rPr>
      </w:pPr>
    </w:p>
    <w:sectPr w:rsidR="00F87AD8" w:rsidRPr="00086EE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kkuratotf 1">
    <w:panose1 w:val="02000503030000020004"/>
    <w:charset w:val="00"/>
    <w:family w:val="modern"/>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D51"/>
    <w:rsid w:val="000124C9"/>
    <w:rsid w:val="00022EC2"/>
    <w:rsid w:val="00030BAB"/>
    <w:rsid w:val="000512EC"/>
    <w:rsid w:val="000521E0"/>
    <w:rsid w:val="000739CF"/>
    <w:rsid w:val="00086EEB"/>
    <w:rsid w:val="000C0708"/>
    <w:rsid w:val="000C792C"/>
    <w:rsid w:val="000D45F9"/>
    <w:rsid w:val="001266B2"/>
    <w:rsid w:val="00147AEA"/>
    <w:rsid w:val="0018668B"/>
    <w:rsid w:val="001A644B"/>
    <w:rsid w:val="001A68C5"/>
    <w:rsid w:val="001B1BEA"/>
    <w:rsid w:val="001D18C6"/>
    <w:rsid w:val="0021398A"/>
    <w:rsid w:val="0024292B"/>
    <w:rsid w:val="00250F50"/>
    <w:rsid w:val="00253C44"/>
    <w:rsid w:val="00275DF5"/>
    <w:rsid w:val="002B22CE"/>
    <w:rsid w:val="002B5A72"/>
    <w:rsid w:val="002C21E2"/>
    <w:rsid w:val="00300545"/>
    <w:rsid w:val="003749C6"/>
    <w:rsid w:val="00392E1D"/>
    <w:rsid w:val="003D41DB"/>
    <w:rsid w:val="00413F56"/>
    <w:rsid w:val="00441776"/>
    <w:rsid w:val="00457F21"/>
    <w:rsid w:val="00461CD1"/>
    <w:rsid w:val="00537EAA"/>
    <w:rsid w:val="00595460"/>
    <w:rsid w:val="005C4591"/>
    <w:rsid w:val="00620CA9"/>
    <w:rsid w:val="0063640C"/>
    <w:rsid w:val="00636D42"/>
    <w:rsid w:val="00693AD9"/>
    <w:rsid w:val="006A3A4A"/>
    <w:rsid w:val="006B6AE2"/>
    <w:rsid w:val="00761814"/>
    <w:rsid w:val="00767240"/>
    <w:rsid w:val="007A1341"/>
    <w:rsid w:val="008037AD"/>
    <w:rsid w:val="0080674C"/>
    <w:rsid w:val="008269E9"/>
    <w:rsid w:val="00846E41"/>
    <w:rsid w:val="00847CE1"/>
    <w:rsid w:val="00852258"/>
    <w:rsid w:val="00873BA1"/>
    <w:rsid w:val="00896666"/>
    <w:rsid w:val="008A0072"/>
    <w:rsid w:val="008B3F03"/>
    <w:rsid w:val="008D5D98"/>
    <w:rsid w:val="008E31BD"/>
    <w:rsid w:val="00915FF4"/>
    <w:rsid w:val="00985A83"/>
    <w:rsid w:val="0098728F"/>
    <w:rsid w:val="009D1B84"/>
    <w:rsid w:val="009E2071"/>
    <w:rsid w:val="00A0166B"/>
    <w:rsid w:val="00A21E75"/>
    <w:rsid w:val="00A25D51"/>
    <w:rsid w:val="00A53A79"/>
    <w:rsid w:val="00AE1B88"/>
    <w:rsid w:val="00B176BA"/>
    <w:rsid w:val="00B221B0"/>
    <w:rsid w:val="00B47036"/>
    <w:rsid w:val="00B65140"/>
    <w:rsid w:val="00BA5DB3"/>
    <w:rsid w:val="00BC6C19"/>
    <w:rsid w:val="00BD7053"/>
    <w:rsid w:val="00C11910"/>
    <w:rsid w:val="00C1657B"/>
    <w:rsid w:val="00C43CCB"/>
    <w:rsid w:val="00C63340"/>
    <w:rsid w:val="00CC2B50"/>
    <w:rsid w:val="00D97407"/>
    <w:rsid w:val="00DD5ECF"/>
    <w:rsid w:val="00E766D7"/>
    <w:rsid w:val="00E851C3"/>
    <w:rsid w:val="00E8677C"/>
    <w:rsid w:val="00F87AD8"/>
    <w:rsid w:val="00FB21E0"/>
    <w:rsid w:val="00FC3D9D"/>
    <w:rsid w:val="00FE0762"/>
    <w:rsid w:val="00FE199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6A3A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2139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4">
    <w:name w:val="heading 4"/>
    <w:basedOn w:val="Standard"/>
    <w:next w:val="Standard"/>
    <w:link w:val="berschrift4Zchn"/>
    <w:uiPriority w:val="9"/>
    <w:semiHidden/>
    <w:unhideWhenUsed/>
    <w:qFormat/>
    <w:rsid w:val="0021398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0C070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0C0708"/>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Absatz-Standardschriftart"/>
    <w:uiPriority w:val="99"/>
    <w:unhideWhenUsed/>
    <w:rsid w:val="006A3A4A"/>
    <w:rPr>
      <w:color w:val="0000FF"/>
      <w:u w:val="single"/>
    </w:rPr>
  </w:style>
  <w:style w:type="character" w:customStyle="1" w:styleId="berschrift1Zchn">
    <w:name w:val="Überschrift 1 Zchn"/>
    <w:basedOn w:val="Absatz-Standardschriftart"/>
    <w:link w:val="berschrift1"/>
    <w:uiPriority w:val="9"/>
    <w:rsid w:val="006A3A4A"/>
    <w:rPr>
      <w:rFonts w:asciiTheme="majorHAnsi" w:eastAsiaTheme="majorEastAsia" w:hAnsiTheme="majorHAnsi" w:cstheme="majorBidi"/>
      <w:b/>
      <w:bCs/>
      <w:color w:val="365F91" w:themeColor="accent1" w:themeShade="BF"/>
      <w:sz w:val="28"/>
      <w:szCs w:val="28"/>
    </w:rPr>
  </w:style>
  <w:style w:type="paragraph" w:styleId="Sprechblasentext">
    <w:name w:val="Balloon Text"/>
    <w:basedOn w:val="Standard"/>
    <w:link w:val="SprechblasentextZchn"/>
    <w:uiPriority w:val="99"/>
    <w:semiHidden/>
    <w:unhideWhenUsed/>
    <w:rsid w:val="00250F5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50F50"/>
    <w:rPr>
      <w:rFonts w:ascii="Tahoma" w:hAnsi="Tahoma" w:cs="Tahoma"/>
      <w:sz w:val="16"/>
      <w:szCs w:val="16"/>
    </w:rPr>
  </w:style>
  <w:style w:type="paragraph" w:styleId="Untertitel">
    <w:name w:val="Subtitle"/>
    <w:basedOn w:val="Standard"/>
    <w:next w:val="Standard"/>
    <w:link w:val="UntertitelZchn"/>
    <w:uiPriority w:val="11"/>
    <w:qFormat/>
    <w:rsid w:val="00F87AD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87AD8"/>
    <w:rPr>
      <w:rFonts w:asciiTheme="majorHAnsi" w:eastAsiaTheme="majorEastAsia" w:hAnsiTheme="majorHAnsi" w:cstheme="majorBidi"/>
      <w:i/>
      <w:iCs/>
      <w:color w:val="4F81BD" w:themeColor="accent1"/>
      <w:spacing w:val="15"/>
      <w:sz w:val="24"/>
      <w:szCs w:val="24"/>
    </w:rPr>
  </w:style>
  <w:style w:type="character" w:customStyle="1" w:styleId="berschrift2Zchn">
    <w:name w:val="Überschrift 2 Zchn"/>
    <w:basedOn w:val="Absatz-Standardschriftart"/>
    <w:link w:val="berschrift2"/>
    <w:uiPriority w:val="9"/>
    <w:semiHidden/>
    <w:rsid w:val="0021398A"/>
    <w:rPr>
      <w:rFonts w:asciiTheme="majorHAnsi" w:eastAsiaTheme="majorEastAsia" w:hAnsiTheme="majorHAnsi" w:cstheme="majorBidi"/>
      <w:b/>
      <w:bCs/>
      <w:color w:val="4F81BD" w:themeColor="accent1"/>
      <w:sz w:val="26"/>
      <w:szCs w:val="26"/>
    </w:rPr>
  </w:style>
  <w:style w:type="character" w:customStyle="1" w:styleId="berschrift4Zchn">
    <w:name w:val="Überschrift 4 Zchn"/>
    <w:basedOn w:val="Absatz-Standardschriftart"/>
    <w:link w:val="berschrift4"/>
    <w:uiPriority w:val="9"/>
    <w:semiHidden/>
    <w:rsid w:val="0021398A"/>
    <w:rPr>
      <w:rFonts w:asciiTheme="majorHAnsi" w:eastAsiaTheme="majorEastAsia" w:hAnsiTheme="majorHAnsi" w:cstheme="majorBidi"/>
      <w:b/>
      <w:bCs/>
      <w:i/>
      <w:iCs/>
      <w:color w:val="4F81BD" w:themeColor="accent1"/>
    </w:rPr>
  </w:style>
  <w:style w:type="character" w:styleId="BesuchterHyperlink">
    <w:name w:val="FollowedHyperlink"/>
    <w:basedOn w:val="Absatz-Standardschriftart"/>
    <w:uiPriority w:val="99"/>
    <w:semiHidden/>
    <w:unhideWhenUsed/>
    <w:rsid w:val="00FB21E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6A3A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2139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4">
    <w:name w:val="heading 4"/>
    <w:basedOn w:val="Standard"/>
    <w:next w:val="Standard"/>
    <w:link w:val="berschrift4Zchn"/>
    <w:uiPriority w:val="9"/>
    <w:semiHidden/>
    <w:unhideWhenUsed/>
    <w:qFormat/>
    <w:rsid w:val="0021398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0C070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0C0708"/>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Absatz-Standardschriftart"/>
    <w:uiPriority w:val="99"/>
    <w:unhideWhenUsed/>
    <w:rsid w:val="006A3A4A"/>
    <w:rPr>
      <w:color w:val="0000FF"/>
      <w:u w:val="single"/>
    </w:rPr>
  </w:style>
  <w:style w:type="character" w:customStyle="1" w:styleId="berschrift1Zchn">
    <w:name w:val="Überschrift 1 Zchn"/>
    <w:basedOn w:val="Absatz-Standardschriftart"/>
    <w:link w:val="berschrift1"/>
    <w:uiPriority w:val="9"/>
    <w:rsid w:val="006A3A4A"/>
    <w:rPr>
      <w:rFonts w:asciiTheme="majorHAnsi" w:eastAsiaTheme="majorEastAsia" w:hAnsiTheme="majorHAnsi" w:cstheme="majorBidi"/>
      <w:b/>
      <w:bCs/>
      <w:color w:val="365F91" w:themeColor="accent1" w:themeShade="BF"/>
      <w:sz w:val="28"/>
      <w:szCs w:val="28"/>
    </w:rPr>
  </w:style>
  <w:style w:type="paragraph" w:styleId="Sprechblasentext">
    <w:name w:val="Balloon Text"/>
    <w:basedOn w:val="Standard"/>
    <w:link w:val="SprechblasentextZchn"/>
    <w:uiPriority w:val="99"/>
    <w:semiHidden/>
    <w:unhideWhenUsed/>
    <w:rsid w:val="00250F5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50F50"/>
    <w:rPr>
      <w:rFonts w:ascii="Tahoma" w:hAnsi="Tahoma" w:cs="Tahoma"/>
      <w:sz w:val="16"/>
      <w:szCs w:val="16"/>
    </w:rPr>
  </w:style>
  <w:style w:type="paragraph" w:styleId="Untertitel">
    <w:name w:val="Subtitle"/>
    <w:basedOn w:val="Standard"/>
    <w:next w:val="Standard"/>
    <w:link w:val="UntertitelZchn"/>
    <w:uiPriority w:val="11"/>
    <w:qFormat/>
    <w:rsid w:val="00F87AD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87AD8"/>
    <w:rPr>
      <w:rFonts w:asciiTheme="majorHAnsi" w:eastAsiaTheme="majorEastAsia" w:hAnsiTheme="majorHAnsi" w:cstheme="majorBidi"/>
      <w:i/>
      <w:iCs/>
      <w:color w:val="4F81BD" w:themeColor="accent1"/>
      <w:spacing w:val="15"/>
      <w:sz w:val="24"/>
      <w:szCs w:val="24"/>
    </w:rPr>
  </w:style>
  <w:style w:type="character" w:customStyle="1" w:styleId="berschrift2Zchn">
    <w:name w:val="Überschrift 2 Zchn"/>
    <w:basedOn w:val="Absatz-Standardschriftart"/>
    <w:link w:val="berschrift2"/>
    <w:uiPriority w:val="9"/>
    <w:semiHidden/>
    <w:rsid w:val="0021398A"/>
    <w:rPr>
      <w:rFonts w:asciiTheme="majorHAnsi" w:eastAsiaTheme="majorEastAsia" w:hAnsiTheme="majorHAnsi" w:cstheme="majorBidi"/>
      <w:b/>
      <w:bCs/>
      <w:color w:val="4F81BD" w:themeColor="accent1"/>
      <w:sz w:val="26"/>
      <w:szCs w:val="26"/>
    </w:rPr>
  </w:style>
  <w:style w:type="character" w:customStyle="1" w:styleId="berschrift4Zchn">
    <w:name w:val="Überschrift 4 Zchn"/>
    <w:basedOn w:val="Absatz-Standardschriftart"/>
    <w:link w:val="berschrift4"/>
    <w:uiPriority w:val="9"/>
    <w:semiHidden/>
    <w:rsid w:val="0021398A"/>
    <w:rPr>
      <w:rFonts w:asciiTheme="majorHAnsi" w:eastAsiaTheme="majorEastAsia" w:hAnsiTheme="majorHAnsi" w:cstheme="majorBidi"/>
      <w:b/>
      <w:bCs/>
      <w:i/>
      <w:iCs/>
      <w:color w:val="4F81BD" w:themeColor="accent1"/>
    </w:rPr>
  </w:style>
  <w:style w:type="character" w:styleId="BesuchterHyperlink">
    <w:name w:val="FollowedHyperlink"/>
    <w:basedOn w:val="Absatz-Standardschriftart"/>
    <w:uiPriority w:val="99"/>
    <w:semiHidden/>
    <w:unhideWhenUsed/>
    <w:rsid w:val="00FB21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21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lux.com/productimages" TargetMode="External"/><Relationship Id="rId3" Type="http://schemas.openxmlformats.org/officeDocument/2006/relationships/settings" Target="settings.xml"/><Relationship Id="rId7" Type="http://schemas.openxmlformats.org/officeDocument/2006/relationships/hyperlink" Target="http://www.u-lux.com/pres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r@u-lux.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lux.com/printtemplates"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2851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u::Lux GmbH</Company>
  <LinksUpToDate>false</LinksUpToDate>
  <CharactersWithSpaces>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Steinbacher</dc:creator>
  <cp:lastModifiedBy>Carina Bachmaier</cp:lastModifiedBy>
  <cp:revision>9</cp:revision>
  <cp:lastPrinted>2015-02-11T08:02:00Z</cp:lastPrinted>
  <dcterms:created xsi:type="dcterms:W3CDTF">2015-02-12T15:11:00Z</dcterms:created>
  <dcterms:modified xsi:type="dcterms:W3CDTF">2015-02-19T13:51:00Z</dcterms:modified>
</cp:coreProperties>
</file>